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r>
        <w:rPr>
          <w:rFonts w:hint="eastAsia" w:ascii="黑体" w:hAnsi="黑体" w:eastAsia="黑体"/>
          <w:sz w:val="44"/>
          <w:szCs w:val="44"/>
        </w:rPr>
        <w:t>阿坝州木材检查站</w:t>
      </w:r>
    </w:p>
    <w:p>
      <w:pPr>
        <w:ind w:firstLine="2200" w:firstLineChars="500"/>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 xml:space="preserve">年 01 月 </w:t>
      </w:r>
      <w:r>
        <w:rPr>
          <w:rFonts w:hint="eastAsia" w:ascii="黑体" w:hAnsi="黑体" w:eastAsia="黑体"/>
          <w:sz w:val="32"/>
          <w:szCs w:val="32"/>
          <w:lang w:val="en-US" w:eastAsia="zh-CN"/>
        </w:rPr>
        <w:t>18</w:t>
      </w:r>
      <w:r>
        <w:rPr>
          <w:rFonts w:hint="eastAsia" w:ascii="黑体" w:hAnsi="黑体" w:eastAsia="黑体"/>
          <w:sz w:val="32"/>
          <w:szCs w:val="32"/>
        </w:rPr>
        <w:t xml:space="preserve">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w:t>
      </w:r>
      <w:r>
        <w:rPr>
          <w:rFonts w:ascii="黑体" w:hAnsi="黑体" w:eastAsia="黑体"/>
          <w:sz w:val="32"/>
          <w:szCs w:val="32"/>
        </w:rPr>
        <w:t>名词解释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hint="eastAsia" w:ascii="ˎ̥" w:hAnsi="ˎ̥" w:eastAsia="宋体" w:cs="宋体"/>
          <w:kern w:val="0"/>
          <w:sz w:val="12"/>
          <w:szCs w:val="12"/>
        </w:rPr>
      </w:pPr>
    </w:p>
    <w:tbl>
      <w:tblPr>
        <w:tblStyle w:val="4"/>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41"/>
        <w:gridCol w:w="95"/>
      </w:tblGrid>
      <w:tr>
        <w:tblPrEx>
          <w:tblCellMar>
            <w:top w:w="15" w:type="dxa"/>
            <w:left w:w="15" w:type="dxa"/>
            <w:bottom w:w="15" w:type="dxa"/>
            <w:right w:w="15" w:type="dxa"/>
          </w:tblCellMar>
        </w:tblPrEx>
        <w:trPr>
          <w:tblCellSpacing w:w="15" w:type="dxa"/>
        </w:trPr>
        <w:tc>
          <w:tcPr>
            <w:tcW w:w="496" w:type="dxa"/>
            <w:vAlign w:val="center"/>
          </w:tcPr>
          <w:p>
            <w:pPr>
              <w:widowControl/>
              <w:spacing w:line="180" w:lineRule="atLeast"/>
              <w:jc w:val="center"/>
              <w:rPr>
                <w:rFonts w:hint="eastAsia" w:ascii="ˎ̥" w:hAnsi="ˎ̥" w:eastAsia="宋体" w:cs="宋体"/>
                <w:kern w:val="0"/>
                <w:sz w:val="12"/>
                <w:szCs w:val="12"/>
              </w:rPr>
            </w:pPr>
            <w:r>
              <w:rPr>
                <w:rFonts w:ascii="ˎ̥" w:hAnsi="ˎ̥" w:eastAsia="宋体" w:cs="宋体"/>
                <w:kern w:val="0"/>
                <w:sz w:val="12"/>
              </w:rPr>
              <w:t>分享到：</w:t>
            </w:r>
          </w:p>
        </w:tc>
        <w:tc>
          <w:tcPr>
            <w:tcW w:w="50" w:type="dxa"/>
            <w:vAlign w:val="center"/>
          </w:tcPr>
          <w:p>
            <w:pPr>
              <w:widowControl/>
              <w:spacing w:line="180" w:lineRule="atLeast"/>
              <w:jc w:val="center"/>
              <w:rPr>
                <w:rFonts w:hint="eastAsia" w:ascii="ˎ̥" w:hAnsi="ˎ̥" w:eastAsia="宋体" w:cs="宋体"/>
                <w:kern w:val="0"/>
                <w:sz w:val="12"/>
                <w:szCs w:val="12"/>
              </w:rPr>
            </w:pPr>
          </w:p>
        </w:tc>
      </w:tr>
    </w:tbl>
    <w:p>
      <w:pPr>
        <w:pStyle w:val="9"/>
        <w:numPr>
          <w:ilvl w:val="0"/>
          <w:numId w:val="2"/>
        </w:numPr>
        <w:spacing w:before="0" w:line="360" w:lineRule="auto"/>
        <w:rPr>
          <w:rFonts w:hint="eastAsia" w:ascii="ˎ̥" w:hAnsi="ˎ̥" w:eastAsia="宋体" w:cs="宋体"/>
          <w:szCs w:val="30"/>
        </w:rPr>
      </w:pPr>
      <w:r>
        <w:rPr>
          <w:rFonts w:ascii="ˎ̥" w:hAnsi="ˎ̥" w:eastAsia="宋体" w:cs="宋体"/>
          <w:b/>
          <w:bCs/>
          <w:szCs w:val="30"/>
        </w:rPr>
        <w:t>基本职能及主要工作</w:t>
      </w:r>
      <w:r>
        <w:rPr>
          <w:rFonts w:ascii="ˎ̥" w:hAnsi="ˎ̥" w:eastAsia="宋体" w:cs="宋体"/>
          <w:szCs w:val="30"/>
        </w:rPr>
        <w:br w:type="textWrapping"/>
      </w:r>
      <w:r>
        <w:rPr>
          <w:rFonts w:ascii="ˎ̥" w:hAnsi="ˎ̥" w:eastAsia="宋体" w:cs="宋体"/>
          <w:szCs w:val="30"/>
        </w:rPr>
        <w:t>　（一）</w:t>
      </w:r>
      <w:r>
        <w:rPr>
          <w:rFonts w:hint="eastAsia" w:ascii="ˎ̥" w:hAnsi="ˎ̥" w:eastAsia="宋体" w:cs="宋体"/>
          <w:szCs w:val="30"/>
        </w:rPr>
        <w:t>阿坝州木材检查站</w:t>
      </w:r>
      <w:r>
        <w:rPr>
          <w:rFonts w:ascii="ˎ̥" w:hAnsi="ˎ̥" w:eastAsia="宋体" w:cs="宋体"/>
          <w:szCs w:val="30"/>
        </w:rPr>
        <w:t>职能简介</w:t>
      </w:r>
    </w:p>
    <w:p>
      <w:pPr>
        <w:widowControl/>
        <w:spacing w:line="600" w:lineRule="exact"/>
        <w:ind w:firstLine="750" w:firstLineChars="250"/>
        <w:jc w:val="left"/>
        <w:rPr>
          <w:rFonts w:hint="eastAsia" w:ascii="ˎ̥" w:hAnsi="ˎ̥" w:eastAsia="宋体" w:cs="宋体"/>
          <w:kern w:val="0"/>
          <w:sz w:val="30"/>
          <w:szCs w:val="30"/>
        </w:rPr>
      </w:pPr>
      <w:r>
        <w:rPr>
          <w:rFonts w:hint="eastAsia" w:ascii="ˎ̥" w:hAnsi="ˎ̥" w:eastAsia="宋体" w:cs="宋体"/>
          <w:kern w:val="0"/>
          <w:sz w:val="30"/>
          <w:szCs w:val="30"/>
        </w:rPr>
        <w:t>根据《中华人民共和国森林法》第三十七条规定，主要职责是：</w:t>
      </w:r>
    </w:p>
    <w:p>
      <w:pPr>
        <w:widowControl/>
        <w:spacing w:line="600" w:lineRule="exact"/>
        <w:ind w:firstLine="750" w:firstLineChars="250"/>
        <w:jc w:val="left"/>
        <w:rPr>
          <w:rFonts w:hint="eastAsia" w:ascii="ˎ̥" w:hAnsi="ˎ̥" w:eastAsia="宋体" w:cs="宋体"/>
          <w:kern w:val="0"/>
          <w:sz w:val="30"/>
          <w:szCs w:val="30"/>
        </w:rPr>
      </w:pPr>
      <w:r>
        <w:rPr>
          <w:rFonts w:hint="eastAsia" w:ascii="ˎ̥" w:hAnsi="ˎ̥" w:eastAsia="宋体" w:cs="宋体"/>
          <w:kern w:val="0"/>
          <w:sz w:val="30"/>
          <w:szCs w:val="30"/>
        </w:rPr>
        <w:t>1、宣传、执行《中华人民共和国森林法》和国家、省及其他有关木竹运输检查监督的法规、政策；2、依法查验木材运输证件，检查珍贵、稀有陆生野生动植物及其制品，制止、暂扣违法运输的木材。3、根据县级以上林业主管部门依法委托，履行相应的职责。</w:t>
      </w:r>
    </w:p>
    <w:p>
      <w:pPr>
        <w:pStyle w:val="9"/>
        <w:spacing w:before="0" w:line="360" w:lineRule="auto"/>
        <w:ind w:left="321" w:firstLine="300" w:firstLineChars="100"/>
        <w:rPr>
          <w:rFonts w:hint="eastAsia" w:ascii="ˎ̥" w:hAnsi="ˎ̥" w:eastAsia="宋体" w:cs="宋体"/>
          <w:color w:val="auto"/>
          <w:szCs w:val="30"/>
        </w:rPr>
      </w:pPr>
      <w:r>
        <w:rPr>
          <w:rFonts w:ascii="ˎ̥" w:hAnsi="ˎ̥" w:eastAsia="宋体" w:cs="宋体"/>
          <w:color w:val="auto"/>
          <w:szCs w:val="30"/>
        </w:rPr>
        <w:t>（二）</w:t>
      </w:r>
      <w:r>
        <w:rPr>
          <w:rFonts w:hint="eastAsia" w:ascii="ˎ̥" w:hAnsi="ˎ̥" w:eastAsia="宋体" w:cs="宋体"/>
          <w:color w:val="auto"/>
          <w:szCs w:val="30"/>
        </w:rPr>
        <w:t>阿坝州木材检查站2</w:t>
      </w:r>
      <w:r>
        <w:rPr>
          <w:rFonts w:ascii="ˎ̥" w:hAnsi="ˎ̥" w:eastAsia="宋体" w:cs="宋体"/>
          <w:color w:val="auto"/>
          <w:szCs w:val="30"/>
        </w:rPr>
        <w:t>0</w:t>
      </w:r>
      <w:r>
        <w:rPr>
          <w:rFonts w:hint="eastAsia" w:ascii="ˎ̥" w:hAnsi="ˎ̥" w:eastAsia="宋体" w:cs="宋体"/>
          <w:color w:val="auto"/>
          <w:szCs w:val="30"/>
          <w:lang w:val="en-US" w:eastAsia="zh-CN"/>
        </w:rPr>
        <w:t>20</w:t>
      </w:r>
      <w:r>
        <w:rPr>
          <w:rFonts w:ascii="ˎ̥" w:hAnsi="ˎ̥" w:eastAsia="宋体" w:cs="宋体"/>
          <w:color w:val="auto"/>
          <w:szCs w:val="30"/>
        </w:rPr>
        <w:t>年重点工作</w:t>
      </w:r>
    </w:p>
    <w:p>
      <w:pPr>
        <w:widowControl/>
        <w:spacing w:line="600" w:lineRule="exact"/>
        <w:ind w:firstLine="750" w:firstLineChars="250"/>
        <w:jc w:val="left"/>
        <w:rPr>
          <w:rFonts w:hint="eastAsia" w:ascii="ˎ̥" w:hAnsi="ˎ̥" w:eastAsia="宋体" w:cs="宋体"/>
          <w:color w:val="auto"/>
          <w:kern w:val="0"/>
          <w:sz w:val="30"/>
          <w:szCs w:val="30"/>
        </w:rPr>
      </w:pPr>
      <w:r>
        <w:rPr>
          <w:rFonts w:hint="eastAsia" w:ascii="ˎ̥" w:hAnsi="ˎ̥" w:eastAsia="宋体" w:cs="宋体"/>
          <w:color w:val="auto"/>
          <w:kern w:val="0"/>
          <w:sz w:val="30"/>
          <w:szCs w:val="30"/>
        </w:rPr>
        <w:t>1、认真贯彻执行《中华人民共和国森林法》、《中华人民共和国野生动物保护法》和《四川省木材运输管理条例》，依法查验木材运输证件和动植物检疫证件，严厉打击、查处非法破坏、盗运野生动物、植物及制品的违法犯罪行为。</w:t>
      </w:r>
    </w:p>
    <w:p>
      <w:pPr>
        <w:widowControl/>
        <w:spacing w:line="600" w:lineRule="exact"/>
        <w:ind w:firstLine="750" w:firstLineChars="250"/>
        <w:jc w:val="left"/>
        <w:rPr>
          <w:rFonts w:hint="eastAsia" w:ascii="ˎ̥" w:hAnsi="ˎ̥" w:eastAsia="宋体" w:cs="宋体"/>
          <w:color w:val="auto"/>
          <w:kern w:val="0"/>
          <w:sz w:val="30"/>
          <w:szCs w:val="30"/>
        </w:rPr>
      </w:pPr>
      <w:r>
        <w:rPr>
          <w:rFonts w:hint="eastAsia" w:ascii="ˎ̥" w:hAnsi="ˎ̥" w:eastAsia="宋体" w:cs="宋体"/>
          <w:color w:val="auto"/>
          <w:kern w:val="0"/>
          <w:sz w:val="30"/>
          <w:szCs w:val="30"/>
        </w:rPr>
        <w:t>2、</w:t>
      </w:r>
      <w:r>
        <w:rPr>
          <w:rFonts w:hint="eastAsia" w:ascii="ˎ̥" w:hAnsi="ˎ̥" w:eastAsia="宋体" w:cs="宋体"/>
          <w:color w:val="auto"/>
          <w:kern w:val="0"/>
          <w:sz w:val="30"/>
          <w:szCs w:val="30"/>
          <w:lang w:eastAsia="zh-CN"/>
        </w:rPr>
        <w:t>继续执行</w:t>
      </w:r>
      <w:r>
        <w:rPr>
          <w:rFonts w:hint="eastAsia" w:ascii="ˎ̥" w:hAnsi="ˎ̥" w:eastAsia="宋体" w:cs="宋体"/>
          <w:color w:val="auto"/>
          <w:kern w:val="0"/>
          <w:sz w:val="30"/>
          <w:szCs w:val="30"/>
        </w:rPr>
        <w:t>流动巡查监督，不定期安排人员到各分站流动驻站巡查、监督，依法规范查处违法运输、盗运森林资源行为</w:t>
      </w:r>
      <w:r>
        <w:rPr>
          <w:rFonts w:hint="eastAsia" w:ascii="ˎ̥" w:hAnsi="ˎ̥" w:eastAsia="宋体" w:cs="宋体"/>
          <w:color w:val="auto"/>
          <w:kern w:val="0"/>
          <w:sz w:val="30"/>
          <w:szCs w:val="30"/>
          <w:lang w:eastAsia="zh-CN"/>
        </w:rPr>
        <w:t>，</w:t>
      </w:r>
      <w:r>
        <w:rPr>
          <w:rFonts w:hint="eastAsia" w:ascii="ˎ̥" w:hAnsi="ˎ̥" w:eastAsia="宋体" w:cs="宋体"/>
          <w:color w:val="auto"/>
          <w:kern w:val="0"/>
          <w:sz w:val="30"/>
          <w:szCs w:val="30"/>
        </w:rPr>
        <w:t>充分发挥木材检查站的关口作用。</w:t>
      </w:r>
    </w:p>
    <w:p>
      <w:pPr>
        <w:widowControl/>
        <w:spacing w:line="600" w:lineRule="exact"/>
        <w:ind w:firstLine="900" w:firstLineChars="300"/>
        <w:jc w:val="left"/>
        <w:rPr>
          <w:rFonts w:hint="eastAsia" w:ascii="宋体" w:hAnsi="宋体" w:cs="宋体"/>
          <w:sz w:val="28"/>
          <w:szCs w:val="28"/>
          <w:lang w:val="en-US" w:eastAsia="zh-CN"/>
        </w:rPr>
      </w:pPr>
      <w:r>
        <w:rPr>
          <w:rFonts w:hint="eastAsia" w:ascii="ˎ̥" w:hAnsi="ˎ̥" w:eastAsia="宋体" w:cs="宋体"/>
          <w:color w:val="auto"/>
          <w:kern w:val="0"/>
          <w:sz w:val="30"/>
          <w:szCs w:val="30"/>
          <w:lang w:val="en-US" w:eastAsia="zh-CN"/>
        </w:rPr>
        <w:t>3、加强法律法规政策</w:t>
      </w:r>
      <w:r>
        <w:rPr>
          <w:rFonts w:hint="eastAsia" w:ascii="宋体" w:hAnsi="宋体" w:cs="宋体"/>
          <w:sz w:val="28"/>
          <w:szCs w:val="28"/>
          <w:lang w:val="en-US" w:eastAsia="zh-CN"/>
        </w:rPr>
        <w:t>宣传工作，印制相关资料，在流动检查时发放。</w:t>
      </w:r>
    </w:p>
    <w:p>
      <w:pPr>
        <w:widowControl/>
        <w:spacing w:line="600" w:lineRule="exact"/>
        <w:ind w:firstLine="840" w:firstLineChars="300"/>
        <w:jc w:val="left"/>
        <w:rPr>
          <w:rFonts w:hint="default" w:ascii="宋体" w:hAnsi="宋体" w:cs="宋体"/>
          <w:sz w:val="28"/>
          <w:szCs w:val="28"/>
          <w:lang w:val="en-US" w:eastAsia="zh-CN"/>
        </w:rPr>
      </w:pPr>
      <w:r>
        <w:rPr>
          <w:rFonts w:hint="eastAsia" w:ascii="宋体" w:hAnsi="宋体" w:cs="宋体"/>
          <w:sz w:val="28"/>
          <w:szCs w:val="28"/>
          <w:lang w:val="en-US" w:eastAsia="zh-CN"/>
        </w:rPr>
        <w:t>4、积极配合汶川县新冠病毒肺炎防治工作，直至防疫工作结束。</w:t>
      </w:r>
    </w:p>
    <w:p>
      <w:pPr>
        <w:widowControl/>
        <w:spacing w:line="600" w:lineRule="exact"/>
        <w:ind w:firstLine="900" w:firstLineChars="300"/>
        <w:jc w:val="left"/>
        <w:rPr>
          <w:rFonts w:hint="eastAsia" w:ascii="ˎ̥" w:hAnsi="ˎ̥" w:eastAsia="宋体" w:cs="宋体"/>
          <w:color w:val="auto"/>
          <w:kern w:val="0"/>
          <w:sz w:val="30"/>
          <w:szCs w:val="30"/>
        </w:rPr>
      </w:pPr>
      <w:r>
        <w:rPr>
          <w:rFonts w:hint="eastAsia" w:ascii="ˎ̥" w:hAnsi="ˎ̥" w:eastAsia="宋体" w:cs="宋体"/>
          <w:color w:val="auto"/>
          <w:kern w:val="0"/>
          <w:sz w:val="30"/>
          <w:szCs w:val="30"/>
          <w:lang w:val="en-US" w:eastAsia="zh-CN"/>
        </w:rPr>
        <w:t>5、</w:t>
      </w:r>
      <w:r>
        <w:rPr>
          <w:rFonts w:hint="eastAsia" w:ascii="ˎ̥" w:hAnsi="ˎ̥" w:eastAsia="宋体" w:cs="宋体"/>
          <w:color w:val="auto"/>
          <w:kern w:val="0"/>
          <w:sz w:val="30"/>
          <w:szCs w:val="30"/>
        </w:rPr>
        <w:t>加强内部管理，完善各项规章制度，加强工作人员业务素质学习培训，</w:t>
      </w:r>
      <w:r>
        <w:rPr>
          <w:rFonts w:hint="eastAsia" w:ascii="宋体" w:hAnsi="宋体" w:cs="宋体"/>
          <w:sz w:val="28"/>
          <w:szCs w:val="28"/>
          <w:lang w:val="en-US" w:eastAsia="zh-CN"/>
        </w:rPr>
        <w:t>防疫工作结束后全站举行计算机业务培训。</w:t>
      </w:r>
      <w:bookmarkStart w:id="0" w:name="_GoBack"/>
      <w:bookmarkEnd w:id="0"/>
    </w:p>
    <w:p>
      <w:pPr>
        <w:widowControl/>
        <w:spacing w:line="600" w:lineRule="exact"/>
        <w:ind w:firstLine="1050" w:firstLineChars="350"/>
        <w:jc w:val="left"/>
        <w:rPr>
          <w:rFonts w:hint="eastAsia" w:ascii="ˎ̥" w:hAnsi="ˎ̥" w:eastAsia="宋体" w:cs="宋体"/>
          <w:color w:val="FF0000"/>
          <w:kern w:val="0"/>
          <w:sz w:val="30"/>
          <w:szCs w:val="30"/>
        </w:rPr>
      </w:pPr>
      <w:r>
        <w:rPr>
          <w:rFonts w:hint="eastAsia" w:ascii="ˎ̥" w:hAnsi="ˎ̥" w:eastAsia="宋体" w:cs="宋体"/>
          <w:color w:val="auto"/>
          <w:kern w:val="0"/>
          <w:sz w:val="30"/>
          <w:szCs w:val="30"/>
          <w:lang w:val="en-US" w:eastAsia="zh-CN"/>
        </w:rPr>
        <w:t>6、</w:t>
      </w:r>
      <w:r>
        <w:rPr>
          <w:rFonts w:hint="eastAsia" w:ascii="ˎ̥" w:hAnsi="ˎ̥" w:eastAsia="宋体" w:cs="宋体"/>
          <w:color w:val="auto"/>
          <w:kern w:val="0"/>
          <w:sz w:val="30"/>
          <w:szCs w:val="30"/>
        </w:rPr>
        <w:t>完成</w:t>
      </w:r>
      <w:r>
        <w:rPr>
          <w:rFonts w:hint="eastAsia" w:ascii="ˎ̥" w:hAnsi="ˎ̥" w:eastAsia="宋体" w:cs="宋体"/>
          <w:color w:val="auto"/>
          <w:kern w:val="0"/>
          <w:sz w:val="30"/>
          <w:szCs w:val="30"/>
          <w:lang w:eastAsia="zh-CN"/>
        </w:rPr>
        <w:t>上级部门</w:t>
      </w:r>
      <w:r>
        <w:rPr>
          <w:rFonts w:hint="eastAsia" w:ascii="ˎ̥" w:hAnsi="ˎ̥" w:eastAsia="宋体" w:cs="宋体"/>
          <w:color w:val="auto"/>
          <w:kern w:val="0"/>
          <w:sz w:val="30"/>
          <w:szCs w:val="30"/>
        </w:rPr>
        <w:t>交办的工作</w:t>
      </w:r>
      <w:r>
        <w:rPr>
          <w:rFonts w:hint="eastAsia" w:ascii="ˎ̥" w:hAnsi="ˎ̥" w:eastAsia="宋体" w:cs="宋体"/>
          <w:color w:val="FF0000"/>
          <w:kern w:val="0"/>
          <w:sz w:val="30"/>
          <w:szCs w:val="30"/>
        </w:rPr>
        <w:t>。</w:t>
      </w:r>
    </w:p>
    <w:p>
      <w:pPr>
        <w:pStyle w:val="9"/>
        <w:spacing w:before="0" w:line="360" w:lineRule="auto"/>
        <w:ind w:left="321" w:firstLine="301" w:firstLineChars="100"/>
        <w:rPr>
          <w:rFonts w:hint="eastAsia" w:ascii="ˎ̥" w:hAnsi="ˎ̥" w:eastAsia="宋体" w:cs="宋体"/>
          <w:szCs w:val="30"/>
        </w:rPr>
      </w:pPr>
      <w:r>
        <w:rPr>
          <w:rFonts w:ascii="ˎ̥" w:hAnsi="ˎ̥" w:eastAsia="宋体" w:cs="宋体"/>
          <w:b/>
          <w:bCs/>
          <w:szCs w:val="30"/>
        </w:rPr>
        <w:t>二、部门预算单位构成</w:t>
      </w:r>
      <w:r>
        <w:rPr>
          <w:rFonts w:ascii="ˎ̥" w:hAnsi="ˎ̥" w:eastAsia="宋体" w:cs="宋体"/>
          <w:szCs w:val="30"/>
        </w:rPr>
        <w:br w:type="textWrapping"/>
      </w:r>
      <w:r>
        <w:rPr>
          <w:rFonts w:hint="eastAsia" w:ascii="ˎ̥" w:hAnsi="ˎ̥" w:eastAsia="宋体" w:cs="宋体"/>
          <w:szCs w:val="30"/>
        </w:rPr>
        <w:t xml:space="preserve">    阿坝州木材检查站</w:t>
      </w:r>
      <w:r>
        <w:rPr>
          <w:rFonts w:ascii="ˎ̥" w:hAnsi="ˎ̥" w:eastAsia="宋体" w:cs="宋体"/>
          <w:szCs w:val="30"/>
        </w:rPr>
        <w:t>属一级预算单位，其中：其他事业单位</w:t>
      </w:r>
      <w:r>
        <w:rPr>
          <w:rFonts w:hint="eastAsia" w:ascii="ˎ̥" w:hAnsi="ˎ̥" w:eastAsia="宋体" w:cs="宋体"/>
          <w:szCs w:val="30"/>
        </w:rPr>
        <w:t>1</w:t>
      </w:r>
      <w:r>
        <w:rPr>
          <w:rFonts w:ascii="ˎ̥" w:hAnsi="ˎ̥" w:eastAsia="宋体" w:cs="宋体"/>
          <w:szCs w:val="30"/>
        </w:rPr>
        <w:t>个。</w:t>
      </w:r>
    </w:p>
    <w:p>
      <w:pPr>
        <w:spacing w:line="480" w:lineRule="exact"/>
        <w:ind w:firstLine="602" w:firstLineChars="200"/>
        <w:rPr>
          <w:rFonts w:hint="eastAsia" w:ascii="ˎ̥" w:hAnsi="ˎ̥" w:eastAsia="宋体" w:cs="宋体"/>
          <w:kern w:val="0"/>
          <w:sz w:val="30"/>
          <w:szCs w:val="30"/>
          <w:lang w:val="en-US" w:eastAsia="zh-CN" w:bidi="ar-SA"/>
        </w:rPr>
      </w:pPr>
      <w:r>
        <w:rPr>
          <w:rFonts w:ascii="ˎ̥" w:hAnsi="ˎ̥" w:eastAsia="宋体" w:cs="宋体"/>
          <w:b/>
          <w:bCs/>
          <w:kern w:val="0"/>
          <w:sz w:val="30"/>
          <w:szCs w:val="30"/>
          <w:lang w:val="en-US" w:eastAsia="zh-CN" w:bidi="ar-SA"/>
        </w:rPr>
        <w:t>三、收支预算情况说明</w:t>
      </w:r>
      <w:r>
        <w:rPr>
          <w:rFonts w:ascii="ˎ̥" w:hAnsi="ˎ̥" w:eastAsia="宋体" w:cs="宋体"/>
          <w:b/>
          <w:bCs/>
          <w:kern w:val="0"/>
          <w:sz w:val="30"/>
          <w:szCs w:val="30"/>
          <w:lang w:val="en-US" w:eastAsia="zh-CN" w:bidi="ar-SA"/>
        </w:rPr>
        <w:br w:type="textWrapping"/>
      </w:r>
      <w:r>
        <w:rPr>
          <w:rFonts w:ascii="ˎ̥" w:hAnsi="ˎ̥" w:eastAsia="宋体" w:cs="宋体"/>
          <w:szCs w:val="30"/>
        </w:rPr>
        <w:t>　</w:t>
      </w:r>
      <w:r>
        <w:rPr>
          <w:rFonts w:hint="eastAsia" w:ascii="ˎ̥" w:hAnsi="ˎ̥" w:eastAsia="宋体" w:cs="宋体"/>
          <w:szCs w:val="30"/>
          <w:lang w:val="en-US" w:eastAsia="zh-CN"/>
        </w:rPr>
        <w:t xml:space="preserve">    </w:t>
      </w:r>
      <w:r>
        <w:rPr>
          <w:rFonts w:ascii="ˎ̥" w:hAnsi="ˎ̥" w:eastAsia="宋体" w:cs="宋体"/>
          <w:szCs w:val="30"/>
        </w:rPr>
        <w:t>　</w:t>
      </w:r>
      <w:r>
        <w:rPr>
          <w:rFonts w:hint="eastAsia" w:ascii="ˎ̥" w:hAnsi="ˎ̥" w:eastAsia="宋体" w:cs="宋体"/>
          <w:kern w:val="0"/>
          <w:sz w:val="30"/>
          <w:szCs w:val="30"/>
          <w:lang w:val="en-US" w:eastAsia="zh-CN" w:bidi="ar-SA"/>
        </w:rPr>
        <w:t>按照综合预算的原则，阿坝州木材检查站所有收入和支出均纳入部门预算管理。收入包括：一般公共预算拨款收入371.88万元；支出包括：农林水支出255.30万元，社会保障和就业支出70.84万元，卫生健康支出14.33万元，住房保障支出31.41万元。阿坝州木材检查站2020年收支总预算371.88万元,　比2019年收支预算总数减少137.47万元，主要原因: 2019年7月按阿编发（2019）66号及阿州机改办〔2019〕59号、阿州机改办〔2019〕83号）等文件精神进行了机构改革。机改后人员编制19人，实有在职人员18人；主管部门为阿坝州林草局，属全额财政拨款事业单位。</w:t>
      </w:r>
    </w:p>
    <w:p>
      <w:pPr>
        <w:pStyle w:val="9"/>
        <w:spacing w:before="0" w:line="360" w:lineRule="auto"/>
        <w:ind w:firstLine="585"/>
        <w:rPr>
          <w:rFonts w:hint="eastAsia" w:ascii="ˎ̥" w:hAnsi="ˎ̥" w:eastAsia="宋体" w:cs="宋体"/>
          <w:szCs w:val="30"/>
          <w:lang w:eastAsia="zh-CN"/>
        </w:rPr>
      </w:pPr>
      <w:r>
        <w:rPr>
          <w:rFonts w:ascii="ˎ̥" w:hAnsi="ˎ̥" w:eastAsia="宋体" w:cs="宋体"/>
          <w:szCs w:val="30"/>
        </w:rPr>
        <w:t>（一）收入预算情况</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年收入预算</w:t>
      </w:r>
      <w:r>
        <w:rPr>
          <w:rFonts w:hint="eastAsia" w:ascii="ˎ̥" w:hAnsi="ˎ̥" w:eastAsia="宋体" w:cs="宋体"/>
          <w:szCs w:val="30"/>
          <w:lang w:val="en-US" w:eastAsia="zh-CN"/>
        </w:rPr>
        <w:t>371.88</w:t>
      </w:r>
      <w:r>
        <w:rPr>
          <w:rFonts w:ascii="ˎ̥" w:hAnsi="ˎ̥" w:eastAsia="宋体" w:cs="宋体"/>
          <w:szCs w:val="30"/>
        </w:rPr>
        <w:t>万元，其中：一般公共预算拨款收入</w:t>
      </w:r>
      <w:r>
        <w:rPr>
          <w:rFonts w:hint="eastAsia" w:ascii="ˎ̥" w:hAnsi="ˎ̥" w:eastAsia="宋体" w:cs="宋体"/>
          <w:szCs w:val="30"/>
          <w:lang w:val="en-US" w:eastAsia="zh-CN"/>
        </w:rPr>
        <w:t>371.88</w:t>
      </w:r>
      <w:r>
        <w:rPr>
          <w:rFonts w:ascii="ˎ̥" w:hAnsi="ˎ̥" w:eastAsia="宋体" w:cs="宋体"/>
          <w:szCs w:val="30"/>
        </w:rPr>
        <w:t>万元，占</w:t>
      </w:r>
      <w:r>
        <w:rPr>
          <w:rFonts w:hint="eastAsia" w:ascii="ˎ̥" w:hAnsi="ˎ̥" w:eastAsia="宋体" w:cs="宋体"/>
          <w:szCs w:val="30"/>
        </w:rPr>
        <w:t>100</w:t>
      </w:r>
      <w:r>
        <w:rPr>
          <w:rFonts w:ascii="ˎ̥" w:hAnsi="ˎ̥" w:eastAsia="宋体" w:cs="宋体"/>
          <w:szCs w:val="30"/>
        </w:rPr>
        <w:t>%</w:t>
      </w:r>
      <w:r>
        <w:rPr>
          <w:rFonts w:hint="eastAsia" w:ascii="ˎ̥" w:hAnsi="ˎ̥" w:eastAsia="宋体" w:cs="宋体"/>
          <w:szCs w:val="30"/>
        </w:rPr>
        <w:t>。</w:t>
      </w:r>
      <w:r>
        <w:rPr>
          <w:rFonts w:ascii="ˎ̥" w:hAnsi="ˎ̥" w:eastAsia="宋体" w:cs="宋体"/>
          <w:szCs w:val="30"/>
        </w:rPr>
        <w:br w:type="textWrapping"/>
      </w:r>
      <w:r>
        <w:rPr>
          <w:rFonts w:ascii="ˎ̥" w:hAnsi="ˎ̥" w:eastAsia="宋体" w:cs="宋体"/>
          <w:szCs w:val="30"/>
        </w:rPr>
        <w:t>　　（二）支出预算情况</w:t>
      </w:r>
      <w:r>
        <w:rPr>
          <w:rFonts w:ascii="ˎ̥" w:hAnsi="ˎ̥" w:eastAsia="宋体" w:cs="宋体"/>
          <w:szCs w:val="30"/>
        </w:rPr>
        <w:br w:type="textWrapping"/>
      </w:r>
      <w:r>
        <w:rPr>
          <w:rFonts w:hint="eastAsia" w:ascii="ˎ̥" w:hAnsi="ˎ̥" w:eastAsia="宋体" w:cs="宋体"/>
          <w:szCs w:val="30"/>
        </w:rPr>
        <w:t xml:space="preserve">  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年支出预算</w:t>
      </w:r>
      <w:r>
        <w:rPr>
          <w:rFonts w:hint="eastAsia" w:ascii="ˎ̥" w:hAnsi="ˎ̥" w:eastAsia="宋体" w:cs="宋体"/>
          <w:szCs w:val="30"/>
          <w:lang w:val="en-US" w:eastAsia="zh-CN"/>
        </w:rPr>
        <w:t>371.88</w:t>
      </w:r>
      <w:r>
        <w:rPr>
          <w:rFonts w:ascii="ˎ̥" w:hAnsi="ˎ̥" w:eastAsia="宋体" w:cs="宋体"/>
          <w:szCs w:val="30"/>
        </w:rPr>
        <w:t>万元，其中：基本支出</w:t>
      </w:r>
      <w:r>
        <w:rPr>
          <w:rFonts w:hint="eastAsia" w:ascii="ˎ̥" w:hAnsi="ˎ̥" w:eastAsia="宋体" w:cs="宋体"/>
          <w:szCs w:val="30"/>
          <w:lang w:val="en-US" w:eastAsia="zh-CN"/>
        </w:rPr>
        <w:t>346.38</w:t>
      </w:r>
      <w:r>
        <w:rPr>
          <w:rFonts w:ascii="ˎ̥" w:hAnsi="ˎ̥" w:eastAsia="宋体" w:cs="宋体"/>
          <w:szCs w:val="30"/>
        </w:rPr>
        <w:t>万元，占</w:t>
      </w:r>
      <w:r>
        <w:rPr>
          <w:rFonts w:hint="eastAsia" w:ascii="ˎ̥" w:hAnsi="ˎ̥" w:eastAsia="宋体" w:cs="宋体"/>
          <w:szCs w:val="30"/>
        </w:rPr>
        <w:t>9</w:t>
      </w:r>
      <w:r>
        <w:rPr>
          <w:rFonts w:hint="eastAsia" w:ascii="ˎ̥" w:hAnsi="ˎ̥" w:eastAsia="宋体" w:cs="宋体"/>
          <w:szCs w:val="30"/>
          <w:lang w:val="en-US" w:eastAsia="zh-CN"/>
        </w:rPr>
        <w:t>3.14</w:t>
      </w:r>
      <w:r>
        <w:rPr>
          <w:rFonts w:ascii="ˎ̥" w:hAnsi="ˎ̥" w:eastAsia="宋体" w:cs="宋体"/>
          <w:szCs w:val="30"/>
        </w:rPr>
        <w:t>%；项目支出</w:t>
      </w:r>
      <w:r>
        <w:rPr>
          <w:rFonts w:hint="eastAsia" w:ascii="ˎ̥" w:hAnsi="ˎ̥" w:eastAsia="宋体" w:cs="宋体"/>
          <w:szCs w:val="30"/>
        </w:rPr>
        <w:t>2</w:t>
      </w:r>
      <w:r>
        <w:rPr>
          <w:rFonts w:hint="eastAsia" w:ascii="ˎ̥" w:hAnsi="ˎ̥" w:eastAsia="宋体" w:cs="宋体"/>
          <w:szCs w:val="30"/>
          <w:lang w:val="en-US" w:eastAsia="zh-CN"/>
        </w:rPr>
        <w:t>5.5</w:t>
      </w:r>
      <w:r>
        <w:rPr>
          <w:rFonts w:hint="eastAsia" w:ascii="ˎ̥" w:hAnsi="ˎ̥" w:eastAsia="宋体" w:cs="宋体"/>
          <w:szCs w:val="30"/>
        </w:rPr>
        <w:t>0</w:t>
      </w:r>
      <w:r>
        <w:rPr>
          <w:rFonts w:ascii="ˎ̥" w:hAnsi="ˎ̥" w:eastAsia="宋体" w:cs="宋体"/>
          <w:szCs w:val="30"/>
        </w:rPr>
        <w:t>万元，占</w:t>
      </w:r>
      <w:r>
        <w:rPr>
          <w:rFonts w:hint="eastAsia" w:ascii="ˎ̥" w:hAnsi="ˎ̥" w:eastAsia="宋体" w:cs="宋体"/>
          <w:szCs w:val="30"/>
          <w:lang w:val="en-US" w:eastAsia="zh-CN"/>
        </w:rPr>
        <w:t>6.86</w:t>
      </w:r>
      <w:r>
        <w:rPr>
          <w:rFonts w:ascii="ˎ̥" w:hAnsi="ˎ̥" w:eastAsia="宋体" w:cs="宋体"/>
          <w:szCs w:val="30"/>
        </w:rPr>
        <w:t>%。</w:t>
      </w:r>
      <w:r>
        <w:rPr>
          <w:rFonts w:ascii="ˎ̥" w:hAnsi="ˎ̥" w:eastAsia="宋体" w:cs="宋体"/>
          <w:szCs w:val="30"/>
        </w:rPr>
        <w:br w:type="textWrapping"/>
      </w:r>
      <w:r>
        <w:rPr>
          <w:rFonts w:ascii="ˎ̥" w:hAnsi="ˎ̥" w:eastAsia="宋体" w:cs="宋体"/>
          <w:b/>
          <w:bCs/>
          <w:szCs w:val="30"/>
        </w:rPr>
        <w:t>　　四、财政拨款收支预算情况说明</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阿坝州木材检查站</w:t>
      </w:r>
      <w:r>
        <w:rPr>
          <w:rFonts w:hint="eastAsia" w:ascii="ˎ̥" w:hAnsi="ˎ̥" w:eastAsia="宋体" w:cs="宋体"/>
          <w:szCs w:val="30"/>
          <w:lang w:val="en-US" w:eastAsia="zh-CN"/>
        </w:rPr>
        <w:t>2020</w:t>
      </w:r>
      <w:r>
        <w:rPr>
          <w:rFonts w:ascii="ˎ̥" w:hAnsi="ˎ̥" w:eastAsia="宋体" w:cs="宋体"/>
          <w:szCs w:val="30"/>
        </w:rPr>
        <w:t>年财政拨款收支总预算</w:t>
      </w:r>
      <w:r>
        <w:rPr>
          <w:rFonts w:hint="eastAsia" w:ascii="ˎ̥" w:hAnsi="ˎ̥" w:eastAsia="宋体" w:cs="宋体"/>
          <w:szCs w:val="30"/>
          <w:lang w:val="en-US" w:eastAsia="zh-CN"/>
        </w:rPr>
        <w:t>371.88</w:t>
      </w:r>
      <w:r>
        <w:rPr>
          <w:rFonts w:ascii="ˎ̥" w:hAnsi="ˎ̥" w:eastAsia="宋体" w:cs="宋体"/>
          <w:szCs w:val="30"/>
        </w:rPr>
        <w:t>万元,比201</w:t>
      </w:r>
      <w:r>
        <w:rPr>
          <w:rFonts w:hint="eastAsia" w:ascii="ˎ̥" w:hAnsi="ˎ̥" w:eastAsia="宋体" w:cs="宋体"/>
          <w:szCs w:val="30"/>
          <w:lang w:val="en-US" w:eastAsia="zh-CN"/>
        </w:rPr>
        <w:t>9</w:t>
      </w:r>
      <w:r>
        <w:rPr>
          <w:rFonts w:ascii="ˎ̥" w:hAnsi="ˎ̥" w:eastAsia="宋体" w:cs="宋体"/>
          <w:szCs w:val="30"/>
        </w:rPr>
        <w:t>年财政拨款收支总预算</w:t>
      </w:r>
      <w:r>
        <w:rPr>
          <w:rFonts w:hint="eastAsia" w:ascii="ˎ̥" w:hAnsi="ˎ̥" w:eastAsia="宋体" w:cs="宋体"/>
          <w:szCs w:val="30"/>
        </w:rPr>
        <w:t>减少</w:t>
      </w:r>
      <w:r>
        <w:rPr>
          <w:rFonts w:hint="eastAsia" w:ascii="ˎ̥" w:hAnsi="ˎ̥" w:eastAsia="宋体" w:cs="宋体"/>
          <w:kern w:val="0"/>
          <w:sz w:val="30"/>
          <w:szCs w:val="30"/>
          <w:lang w:val="en-US" w:eastAsia="zh-CN" w:bidi="ar-SA"/>
        </w:rPr>
        <w:t>137.47</w:t>
      </w:r>
      <w:r>
        <w:rPr>
          <w:rFonts w:ascii="ˎ̥" w:hAnsi="ˎ̥" w:eastAsia="宋体" w:cs="宋体"/>
          <w:szCs w:val="30"/>
        </w:rPr>
        <w:t>万元，主要原因</w:t>
      </w:r>
      <w:r>
        <w:rPr>
          <w:rFonts w:hint="eastAsia" w:ascii="ˎ̥" w:hAnsi="ˎ̥" w:eastAsia="宋体" w:cs="宋体"/>
          <w:szCs w:val="30"/>
        </w:rPr>
        <w:t>:</w:t>
      </w:r>
      <w:r>
        <w:rPr>
          <w:rFonts w:hint="eastAsia" w:ascii="ˎ̥" w:hAnsi="ˎ̥" w:eastAsia="宋体" w:cs="宋体"/>
          <w:kern w:val="0"/>
          <w:sz w:val="30"/>
          <w:szCs w:val="30"/>
          <w:lang w:val="en-US" w:eastAsia="zh-CN" w:bidi="ar-SA"/>
        </w:rPr>
        <w:t>2019年7月按阿编发（2019）66号及阿州机改办〔2019〕59号、阿州机改办〔2019〕83号）等文件精神进行了机构改革，人员调整后基本</w:t>
      </w:r>
      <w:r>
        <w:rPr>
          <w:rFonts w:hint="eastAsia" w:ascii="ˎ̥" w:hAnsi="ˎ̥" w:eastAsia="宋体" w:cs="宋体"/>
          <w:szCs w:val="30"/>
        </w:rPr>
        <w:t>支出减少</w:t>
      </w:r>
      <w:r>
        <w:rPr>
          <w:rFonts w:hint="eastAsia" w:ascii="ˎ̥" w:hAnsi="ˎ̥" w:eastAsia="宋体" w:cs="宋体"/>
          <w:szCs w:val="30"/>
          <w:lang w:eastAsia="zh-CN"/>
        </w:rPr>
        <w:t>。</w:t>
      </w:r>
    </w:p>
    <w:p>
      <w:pPr>
        <w:pStyle w:val="9"/>
        <w:spacing w:before="0" w:line="360" w:lineRule="auto"/>
        <w:rPr>
          <w:rFonts w:hint="eastAsia" w:ascii="ˎ̥" w:hAnsi="ˎ̥" w:eastAsia="宋体" w:cs="宋体"/>
          <w:szCs w:val="30"/>
        </w:rPr>
      </w:pPr>
      <w:r>
        <w:rPr>
          <w:rFonts w:ascii="ˎ̥" w:hAnsi="ˎ̥" w:eastAsia="宋体" w:cs="宋体"/>
          <w:szCs w:val="30"/>
        </w:rPr>
        <w:t>收入包括：本年一般公共预算拨款收入</w:t>
      </w:r>
      <w:r>
        <w:rPr>
          <w:rFonts w:hint="eastAsia" w:ascii="ˎ̥" w:hAnsi="ˎ̥" w:eastAsia="宋体" w:cs="宋体"/>
          <w:szCs w:val="30"/>
          <w:lang w:val="en-US" w:eastAsia="zh-CN"/>
        </w:rPr>
        <w:t>371.88</w:t>
      </w:r>
      <w:r>
        <w:rPr>
          <w:rFonts w:ascii="ˎ̥" w:hAnsi="ˎ̥" w:eastAsia="宋体" w:cs="宋体"/>
          <w:szCs w:val="30"/>
        </w:rPr>
        <w:t>万元</w:t>
      </w:r>
      <w:r>
        <w:rPr>
          <w:rFonts w:hint="eastAsia" w:ascii="ˎ̥" w:hAnsi="ˎ̥" w:eastAsia="宋体" w:cs="宋体"/>
          <w:szCs w:val="30"/>
        </w:rPr>
        <w:t>；</w:t>
      </w:r>
    </w:p>
    <w:p>
      <w:pPr>
        <w:pStyle w:val="9"/>
        <w:spacing w:before="0" w:line="360" w:lineRule="auto"/>
        <w:rPr>
          <w:rFonts w:hint="eastAsia" w:ascii="ˎ̥" w:hAnsi="ˎ̥" w:eastAsia="宋体" w:cs="宋体"/>
          <w:kern w:val="0"/>
          <w:sz w:val="30"/>
          <w:szCs w:val="30"/>
          <w:lang w:val="en-US" w:eastAsia="zh-CN" w:bidi="ar-SA"/>
        </w:rPr>
      </w:pPr>
      <w:r>
        <w:rPr>
          <w:rFonts w:ascii="ˎ̥" w:hAnsi="ˎ̥" w:eastAsia="宋体" w:cs="宋体"/>
          <w:szCs w:val="30"/>
        </w:rPr>
        <w:t>支出包括：</w:t>
      </w:r>
      <w:r>
        <w:rPr>
          <w:rFonts w:hint="eastAsia" w:ascii="ˎ̥" w:hAnsi="ˎ̥" w:eastAsia="宋体" w:cs="宋体"/>
          <w:kern w:val="0"/>
          <w:sz w:val="30"/>
          <w:szCs w:val="30"/>
          <w:lang w:val="en-US" w:eastAsia="zh-CN" w:bidi="ar-SA"/>
        </w:rPr>
        <w:t>农林水支出255.30万元，社会保障和就业支出70.84万元，卫生健康支出14.33万元，住房保障支出31.41万元。</w:t>
      </w:r>
    </w:p>
    <w:p>
      <w:pPr>
        <w:pStyle w:val="9"/>
        <w:spacing w:before="0" w:line="360" w:lineRule="auto"/>
        <w:rPr>
          <w:rFonts w:hint="eastAsia" w:ascii="ˎ̥" w:hAnsi="ˎ̥" w:eastAsia="宋体" w:cs="宋体"/>
          <w:szCs w:val="30"/>
        </w:rPr>
      </w:pPr>
      <w:r>
        <w:rPr>
          <w:rFonts w:ascii="ˎ̥" w:hAnsi="ˎ̥" w:eastAsia="宋体" w:cs="宋体"/>
          <w:b/>
          <w:bCs/>
          <w:szCs w:val="30"/>
        </w:rPr>
        <w:t>　</w:t>
      </w:r>
      <w:r>
        <w:rPr>
          <w:rFonts w:hint="eastAsia" w:ascii="ˎ̥" w:hAnsi="ˎ̥" w:eastAsia="宋体" w:cs="宋体"/>
          <w:b/>
          <w:bCs/>
          <w:szCs w:val="30"/>
          <w:lang w:val="en-US" w:eastAsia="zh-CN"/>
        </w:rPr>
        <w:t xml:space="preserve"> </w:t>
      </w:r>
      <w:r>
        <w:rPr>
          <w:rFonts w:ascii="ˎ̥" w:hAnsi="ˎ̥" w:eastAsia="宋体" w:cs="宋体"/>
          <w:b/>
          <w:bCs/>
          <w:szCs w:val="30"/>
        </w:rPr>
        <w:t>五、一般公共预算当年拨款情况说明</w:t>
      </w:r>
      <w:r>
        <w:rPr>
          <w:rFonts w:ascii="ˎ̥" w:hAnsi="ˎ̥" w:eastAsia="宋体" w:cs="宋体"/>
          <w:szCs w:val="30"/>
        </w:rPr>
        <w:br w:type="textWrapping"/>
      </w:r>
      <w:r>
        <w:rPr>
          <w:rFonts w:ascii="ˎ̥" w:hAnsi="ˎ̥" w:eastAsia="宋体" w:cs="宋体"/>
          <w:szCs w:val="30"/>
        </w:rPr>
        <w:t>　　（一）一般公共预算当年拨款规模变化情况</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年一般公共预算当年拨款</w:t>
      </w:r>
      <w:r>
        <w:rPr>
          <w:rFonts w:hint="eastAsia" w:ascii="ˎ̥" w:hAnsi="ˎ̥" w:eastAsia="宋体" w:cs="宋体"/>
          <w:szCs w:val="30"/>
          <w:lang w:val="en-US" w:eastAsia="zh-CN"/>
        </w:rPr>
        <w:t>371.88</w:t>
      </w:r>
      <w:r>
        <w:rPr>
          <w:rFonts w:ascii="ˎ̥" w:hAnsi="ˎ̥" w:eastAsia="宋体" w:cs="宋体"/>
          <w:szCs w:val="30"/>
        </w:rPr>
        <w:t>万元，比201</w:t>
      </w:r>
      <w:r>
        <w:rPr>
          <w:rFonts w:hint="eastAsia" w:ascii="ˎ̥" w:hAnsi="ˎ̥" w:eastAsia="宋体" w:cs="宋体"/>
          <w:szCs w:val="30"/>
          <w:lang w:val="en-US" w:eastAsia="zh-CN"/>
        </w:rPr>
        <w:t>9</w:t>
      </w:r>
      <w:r>
        <w:rPr>
          <w:rFonts w:ascii="ˎ̥" w:hAnsi="ˎ̥" w:eastAsia="宋体" w:cs="宋体"/>
          <w:szCs w:val="30"/>
        </w:rPr>
        <w:t>年预算数</w:t>
      </w:r>
      <w:r>
        <w:rPr>
          <w:rFonts w:hint="eastAsia" w:ascii="ˎ̥" w:hAnsi="ˎ̥" w:eastAsia="宋体" w:cs="宋体"/>
          <w:szCs w:val="30"/>
        </w:rPr>
        <w:t>减少</w:t>
      </w:r>
      <w:r>
        <w:rPr>
          <w:rFonts w:hint="eastAsia" w:ascii="ˎ̥" w:hAnsi="ˎ̥" w:eastAsia="宋体" w:cs="宋体"/>
          <w:szCs w:val="30"/>
          <w:lang w:val="en-US" w:eastAsia="zh-CN"/>
        </w:rPr>
        <w:t>137.47</w:t>
      </w:r>
      <w:r>
        <w:rPr>
          <w:rFonts w:ascii="ˎ̥" w:hAnsi="ˎ̥" w:eastAsia="宋体" w:cs="宋体"/>
          <w:szCs w:val="30"/>
        </w:rPr>
        <w:t>万元</w:t>
      </w:r>
      <w:r>
        <w:rPr>
          <w:rFonts w:hint="eastAsia" w:ascii="ˎ̥" w:hAnsi="ˎ̥" w:eastAsia="宋体" w:cs="宋体"/>
          <w:szCs w:val="30"/>
        </w:rPr>
        <w:t>，</w:t>
      </w:r>
      <w:r>
        <w:rPr>
          <w:rFonts w:ascii="ˎ̥" w:hAnsi="ˎ̥" w:eastAsia="宋体" w:cs="宋体"/>
          <w:szCs w:val="30"/>
        </w:rPr>
        <w:t>主要原因</w:t>
      </w:r>
      <w:r>
        <w:rPr>
          <w:rFonts w:hint="eastAsia" w:ascii="ˎ̥" w:hAnsi="ˎ̥" w:eastAsia="宋体" w:cs="宋体"/>
          <w:szCs w:val="30"/>
        </w:rPr>
        <w:t>:</w:t>
      </w:r>
      <w:r>
        <w:rPr>
          <w:rFonts w:ascii="ˎ̥" w:hAnsi="ˎ̥" w:eastAsia="宋体" w:cs="宋体"/>
          <w:szCs w:val="30"/>
        </w:rPr>
        <w:t>是</w:t>
      </w:r>
      <w:r>
        <w:rPr>
          <w:rFonts w:hint="eastAsia" w:ascii="ˎ̥" w:hAnsi="ˎ̥" w:eastAsia="宋体" w:cs="宋体"/>
          <w:szCs w:val="30"/>
        </w:rPr>
        <w:t>201</w:t>
      </w:r>
      <w:r>
        <w:rPr>
          <w:rFonts w:hint="eastAsia" w:ascii="ˎ̥" w:hAnsi="ˎ̥" w:eastAsia="宋体" w:cs="宋体"/>
          <w:szCs w:val="30"/>
          <w:lang w:val="en-US" w:eastAsia="zh-CN"/>
        </w:rPr>
        <w:t>9</w:t>
      </w:r>
      <w:r>
        <w:rPr>
          <w:rFonts w:hint="eastAsia" w:ascii="ˎ̥" w:hAnsi="ˎ̥" w:eastAsia="宋体" w:cs="宋体"/>
          <w:szCs w:val="30"/>
        </w:rPr>
        <w:t>年</w:t>
      </w:r>
      <w:r>
        <w:rPr>
          <w:rFonts w:hint="eastAsia" w:ascii="ˎ̥" w:hAnsi="ˎ̥" w:eastAsia="宋体" w:cs="宋体"/>
          <w:szCs w:val="30"/>
          <w:lang w:eastAsia="zh-CN"/>
        </w:rPr>
        <w:t>机构改革后减少人员</w:t>
      </w:r>
      <w:r>
        <w:rPr>
          <w:rFonts w:hint="eastAsia" w:ascii="ˎ̥" w:hAnsi="ˎ̥" w:eastAsia="宋体" w:cs="宋体"/>
          <w:szCs w:val="30"/>
          <w:lang w:val="en-US" w:eastAsia="zh-CN"/>
        </w:rPr>
        <w:t>13人，基本</w:t>
      </w:r>
      <w:r>
        <w:rPr>
          <w:rFonts w:hint="eastAsia" w:ascii="ˎ̥" w:hAnsi="ˎ̥" w:eastAsia="宋体" w:cs="宋体"/>
          <w:szCs w:val="30"/>
        </w:rPr>
        <w:t>支出减少。</w:t>
      </w:r>
    </w:p>
    <w:p>
      <w:pPr>
        <w:pStyle w:val="9"/>
        <w:spacing w:before="0" w:line="360" w:lineRule="auto"/>
        <w:ind w:firstLine="585"/>
        <w:rPr>
          <w:rFonts w:hint="eastAsia" w:ascii="ˎ̥" w:hAnsi="ˎ̥" w:eastAsia="宋体" w:cs="宋体"/>
          <w:szCs w:val="30"/>
        </w:rPr>
      </w:pPr>
      <w:r>
        <w:rPr>
          <w:rFonts w:ascii="ˎ̥" w:hAnsi="ˎ̥" w:eastAsia="宋体" w:cs="宋体"/>
          <w:szCs w:val="30"/>
        </w:rPr>
        <w:t>（二）一般公共预算当年拨款结构情况</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农林水支出</w:t>
      </w:r>
      <w:r>
        <w:rPr>
          <w:rFonts w:hint="eastAsia" w:ascii="ˎ̥" w:hAnsi="ˎ̥" w:eastAsia="宋体" w:cs="宋体"/>
          <w:szCs w:val="30"/>
          <w:lang w:val="en-US" w:eastAsia="zh-CN"/>
        </w:rPr>
        <w:t>255.30</w:t>
      </w:r>
      <w:r>
        <w:rPr>
          <w:rFonts w:ascii="ˎ̥" w:hAnsi="ˎ̥" w:eastAsia="宋体" w:cs="宋体"/>
          <w:szCs w:val="30"/>
        </w:rPr>
        <w:t>万元，占</w:t>
      </w:r>
      <w:r>
        <w:rPr>
          <w:rFonts w:hint="eastAsia" w:ascii="ˎ̥" w:hAnsi="ˎ̥" w:eastAsia="宋体" w:cs="宋体"/>
          <w:szCs w:val="30"/>
          <w:lang w:val="en-US" w:eastAsia="zh-CN"/>
        </w:rPr>
        <w:t>68.65</w:t>
      </w:r>
      <w:r>
        <w:rPr>
          <w:rFonts w:ascii="ˎ̥" w:hAnsi="ˎ̥" w:eastAsia="宋体" w:cs="宋体"/>
          <w:szCs w:val="30"/>
        </w:rPr>
        <w:t>%；社会保障和就业支出</w:t>
      </w:r>
      <w:r>
        <w:rPr>
          <w:rFonts w:hint="eastAsia" w:ascii="ˎ̥" w:hAnsi="ˎ̥" w:eastAsia="宋体" w:cs="宋体"/>
          <w:szCs w:val="30"/>
          <w:lang w:val="en-US" w:eastAsia="zh-CN"/>
        </w:rPr>
        <w:t>70.84</w:t>
      </w:r>
      <w:r>
        <w:rPr>
          <w:rFonts w:ascii="ˎ̥" w:hAnsi="ˎ̥" w:eastAsia="宋体" w:cs="宋体"/>
          <w:szCs w:val="30"/>
        </w:rPr>
        <w:t>万元，</w:t>
      </w:r>
      <w:r>
        <w:rPr>
          <w:rFonts w:hint="eastAsia" w:ascii="ˎ̥" w:hAnsi="ˎ̥" w:eastAsia="宋体" w:cs="宋体"/>
          <w:szCs w:val="30"/>
        </w:rPr>
        <w:t>1</w:t>
      </w:r>
      <w:r>
        <w:rPr>
          <w:rFonts w:hint="eastAsia" w:ascii="ˎ̥" w:hAnsi="ˎ̥" w:eastAsia="宋体" w:cs="宋体"/>
          <w:szCs w:val="30"/>
          <w:lang w:val="en-US" w:eastAsia="zh-CN"/>
        </w:rPr>
        <w:t>9.04</w:t>
      </w:r>
      <w:r>
        <w:rPr>
          <w:rFonts w:ascii="ˎ̥" w:hAnsi="ˎ̥" w:eastAsia="宋体" w:cs="宋体"/>
          <w:szCs w:val="30"/>
        </w:rPr>
        <w:t>%；</w:t>
      </w:r>
      <w:r>
        <w:rPr>
          <w:rFonts w:hint="eastAsia" w:ascii="ˎ̥" w:hAnsi="ˎ̥" w:eastAsia="宋体" w:cs="宋体"/>
          <w:szCs w:val="30"/>
        </w:rPr>
        <w:t>卫生健康支出</w:t>
      </w:r>
      <w:r>
        <w:rPr>
          <w:rFonts w:hint="eastAsia" w:ascii="ˎ̥" w:hAnsi="ˎ̥" w:eastAsia="宋体" w:cs="宋体"/>
          <w:szCs w:val="30"/>
          <w:lang w:val="en-US" w:eastAsia="zh-CN"/>
        </w:rPr>
        <w:t>14.33</w:t>
      </w:r>
      <w:r>
        <w:rPr>
          <w:rFonts w:ascii="ˎ̥" w:hAnsi="ˎ̥" w:eastAsia="宋体" w:cs="宋体"/>
          <w:szCs w:val="30"/>
        </w:rPr>
        <w:t>万元，占</w:t>
      </w:r>
      <w:r>
        <w:rPr>
          <w:rFonts w:hint="eastAsia" w:ascii="ˎ̥" w:hAnsi="ˎ̥" w:eastAsia="宋体" w:cs="宋体"/>
          <w:szCs w:val="30"/>
          <w:lang w:val="en-US" w:eastAsia="zh-CN"/>
        </w:rPr>
        <w:t>3.87</w:t>
      </w:r>
      <w:r>
        <w:rPr>
          <w:rFonts w:ascii="ˎ̥" w:hAnsi="ˎ̥" w:eastAsia="宋体" w:cs="宋体"/>
          <w:szCs w:val="30"/>
        </w:rPr>
        <w:t>%；住房保障支出</w:t>
      </w:r>
      <w:r>
        <w:rPr>
          <w:rFonts w:hint="eastAsia" w:ascii="ˎ̥" w:hAnsi="ˎ̥" w:eastAsia="宋体" w:cs="宋体"/>
          <w:szCs w:val="30"/>
          <w:lang w:val="en-US" w:eastAsia="zh-CN"/>
        </w:rPr>
        <w:t>31.41</w:t>
      </w:r>
      <w:r>
        <w:rPr>
          <w:rFonts w:ascii="ˎ̥" w:hAnsi="ˎ̥" w:eastAsia="宋体" w:cs="宋体"/>
          <w:szCs w:val="30"/>
        </w:rPr>
        <w:t>万元，占</w:t>
      </w:r>
      <w:r>
        <w:rPr>
          <w:rFonts w:hint="eastAsia" w:ascii="ˎ̥" w:hAnsi="ˎ̥" w:eastAsia="宋体" w:cs="宋体"/>
          <w:szCs w:val="30"/>
          <w:lang w:val="en-US" w:eastAsia="zh-CN"/>
        </w:rPr>
        <w:t>8.44</w:t>
      </w:r>
      <w:r>
        <w:rPr>
          <w:rFonts w:ascii="ˎ̥" w:hAnsi="ˎ̥" w:eastAsia="宋体" w:cs="宋体"/>
          <w:szCs w:val="30"/>
        </w:rPr>
        <w:t>%。</w:t>
      </w:r>
      <w:r>
        <w:rPr>
          <w:rFonts w:ascii="ˎ̥" w:hAnsi="ˎ̥" w:eastAsia="宋体" w:cs="宋体"/>
          <w:szCs w:val="30"/>
        </w:rPr>
        <w:br w:type="textWrapping"/>
      </w:r>
      <w:r>
        <w:rPr>
          <w:rFonts w:ascii="ˎ̥" w:hAnsi="ˎ̥" w:eastAsia="宋体" w:cs="宋体"/>
          <w:szCs w:val="30"/>
        </w:rPr>
        <w:t>　　（三）一般公共预算当年拨款具体使用情况</w:t>
      </w:r>
      <w:r>
        <w:rPr>
          <w:rFonts w:ascii="ˎ̥" w:hAnsi="ˎ̥" w:eastAsia="宋体" w:cs="宋体"/>
          <w:szCs w:val="30"/>
        </w:rPr>
        <w:br w:type="textWrapping"/>
      </w:r>
      <w:r>
        <w:rPr>
          <w:rFonts w:ascii="ˎ̥" w:hAnsi="ˎ̥" w:eastAsia="宋体" w:cs="宋体"/>
          <w:szCs w:val="30"/>
        </w:rPr>
        <w:t>　　1．</w:t>
      </w:r>
      <w:r>
        <w:rPr>
          <w:rFonts w:hint="eastAsia" w:ascii="ˎ̥" w:hAnsi="ˎ̥" w:eastAsia="宋体" w:cs="宋体"/>
          <w:szCs w:val="30"/>
        </w:rPr>
        <w:t>农林水支出（20130204）事业机构</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年预算数为</w:t>
      </w:r>
      <w:r>
        <w:rPr>
          <w:rFonts w:hint="eastAsia" w:ascii="ˎ̥" w:hAnsi="ˎ̥" w:eastAsia="宋体" w:cs="宋体"/>
          <w:szCs w:val="30"/>
          <w:lang w:val="en-US" w:eastAsia="zh-CN"/>
        </w:rPr>
        <w:t>239.30</w:t>
      </w:r>
      <w:r>
        <w:rPr>
          <w:rFonts w:ascii="ˎ̥" w:hAnsi="ˎ̥" w:eastAsia="宋体" w:cs="宋体"/>
          <w:szCs w:val="30"/>
        </w:rPr>
        <w:t>万元，主要用于</w:t>
      </w:r>
      <w:r>
        <w:rPr>
          <w:rFonts w:hint="eastAsia" w:ascii="ˎ̥" w:hAnsi="ˎ̥" w:eastAsia="宋体" w:cs="宋体"/>
          <w:szCs w:val="30"/>
        </w:rPr>
        <w:t>:</w:t>
      </w:r>
      <w:r>
        <w:rPr>
          <w:rFonts w:hint="eastAsia"/>
        </w:rPr>
        <w:t xml:space="preserve"> </w:t>
      </w:r>
      <w:r>
        <w:rPr>
          <w:rFonts w:hint="eastAsia" w:ascii="ˎ̥" w:hAnsi="ˎ̥" w:eastAsia="宋体" w:cs="宋体"/>
          <w:szCs w:val="30"/>
        </w:rPr>
        <w:t>工资福利支出</w:t>
      </w:r>
      <w:r>
        <w:rPr>
          <w:rFonts w:hint="eastAsia" w:ascii="ˎ̥" w:hAnsi="ˎ̥" w:eastAsia="宋体" w:cs="宋体"/>
          <w:szCs w:val="30"/>
          <w:lang w:val="en-US" w:eastAsia="zh-CN"/>
        </w:rPr>
        <w:t>181.50</w:t>
      </w:r>
      <w:r>
        <w:rPr>
          <w:rFonts w:hint="eastAsia" w:ascii="ˎ̥" w:hAnsi="ˎ̥" w:eastAsia="宋体" w:cs="宋体"/>
          <w:szCs w:val="30"/>
        </w:rPr>
        <w:t>万元，商品和服务支出</w:t>
      </w:r>
      <w:r>
        <w:rPr>
          <w:rFonts w:hint="eastAsia" w:ascii="ˎ̥" w:hAnsi="ˎ̥" w:eastAsia="宋体" w:cs="宋体"/>
          <w:szCs w:val="30"/>
          <w:lang w:val="en-US" w:eastAsia="zh-CN"/>
        </w:rPr>
        <w:t>45.86</w:t>
      </w:r>
      <w:r>
        <w:rPr>
          <w:rFonts w:hint="eastAsia" w:ascii="ˎ̥" w:hAnsi="ˎ̥" w:eastAsia="宋体" w:cs="宋体"/>
          <w:szCs w:val="30"/>
        </w:rPr>
        <w:t>万元，对个人和家庭的补助3.</w:t>
      </w:r>
      <w:r>
        <w:rPr>
          <w:rFonts w:hint="eastAsia" w:ascii="ˎ̥" w:hAnsi="ˎ̥" w:eastAsia="宋体" w:cs="宋体"/>
          <w:szCs w:val="30"/>
          <w:lang w:val="en-US" w:eastAsia="zh-CN"/>
        </w:rPr>
        <w:t>94</w:t>
      </w:r>
      <w:r>
        <w:rPr>
          <w:rFonts w:hint="eastAsia" w:ascii="ˎ̥" w:hAnsi="ˎ̥" w:eastAsia="宋体" w:cs="宋体"/>
          <w:szCs w:val="30"/>
        </w:rPr>
        <w:t>万元，资本性支出</w:t>
      </w:r>
      <w:r>
        <w:rPr>
          <w:rFonts w:hint="eastAsia" w:ascii="ˎ̥" w:hAnsi="ˎ̥" w:eastAsia="宋体" w:cs="宋体"/>
          <w:szCs w:val="30"/>
          <w:lang w:val="en-US" w:eastAsia="zh-CN"/>
        </w:rPr>
        <w:t>8.00</w:t>
      </w:r>
      <w:r>
        <w:rPr>
          <w:rFonts w:hint="eastAsia" w:ascii="ˎ̥" w:hAnsi="ˎ̥" w:eastAsia="宋体" w:cs="宋体"/>
          <w:szCs w:val="30"/>
        </w:rPr>
        <w:t>万</w:t>
      </w:r>
    </w:p>
    <w:p>
      <w:pPr>
        <w:pStyle w:val="9"/>
        <w:spacing w:before="0" w:line="360" w:lineRule="auto"/>
        <w:rPr>
          <w:rFonts w:hint="eastAsia" w:ascii="ˎ̥" w:hAnsi="ˎ̥" w:eastAsia="宋体" w:cs="宋体"/>
          <w:szCs w:val="30"/>
          <w:lang w:eastAsia="zh-CN"/>
        </w:rPr>
      </w:pPr>
      <w:r>
        <w:rPr>
          <w:rFonts w:hint="eastAsia" w:ascii="ˎ̥" w:hAnsi="ˎ̥" w:eastAsia="宋体" w:cs="宋体"/>
          <w:szCs w:val="30"/>
        </w:rPr>
        <w:t>元。</w:t>
      </w:r>
    </w:p>
    <w:p>
      <w:pPr>
        <w:pStyle w:val="9"/>
        <w:spacing w:before="0" w:line="360" w:lineRule="auto"/>
        <w:ind w:firstLine="600" w:firstLineChars="200"/>
        <w:rPr>
          <w:rFonts w:hint="eastAsia" w:ascii="ˎ̥" w:hAnsi="ˎ̥" w:eastAsia="宋体" w:cs="宋体"/>
          <w:szCs w:val="30"/>
        </w:rPr>
      </w:pPr>
      <w:r>
        <w:rPr>
          <w:rFonts w:hint="eastAsia" w:ascii="ˎ̥" w:hAnsi="ˎ̥" w:eastAsia="宋体" w:cs="宋体"/>
          <w:szCs w:val="30"/>
        </w:rPr>
        <w:t>2. 农林水支出（2130213）执法与监督</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年预算数为</w:t>
      </w:r>
      <w:r>
        <w:rPr>
          <w:rFonts w:hint="eastAsia" w:ascii="ˎ̥" w:hAnsi="ˎ̥" w:eastAsia="宋体" w:cs="宋体"/>
          <w:szCs w:val="30"/>
          <w:lang w:val="en-US" w:eastAsia="zh-CN"/>
        </w:rPr>
        <w:t>16</w:t>
      </w:r>
      <w:r>
        <w:rPr>
          <w:rFonts w:hint="eastAsia" w:ascii="ˎ̥" w:hAnsi="ˎ̥" w:eastAsia="宋体" w:cs="宋体"/>
          <w:szCs w:val="30"/>
        </w:rPr>
        <w:t>.00万元，</w:t>
      </w:r>
      <w:r>
        <w:rPr>
          <w:rFonts w:ascii="ˎ̥" w:hAnsi="ˎ̥" w:eastAsia="宋体" w:cs="宋体"/>
          <w:szCs w:val="30"/>
        </w:rPr>
        <w:t>主要用于</w:t>
      </w:r>
      <w:r>
        <w:rPr>
          <w:rFonts w:hint="eastAsia" w:ascii="ˎ̥" w:hAnsi="ˎ̥" w:eastAsia="宋体" w:cs="宋体"/>
          <w:szCs w:val="30"/>
        </w:rPr>
        <w:t>:流动巡查保障经费-差旅费</w:t>
      </w:r>
      <w:r>
        <w:rPr>
          <w:rFonts w:hint="eastAsia" w:ascii="ˎ̥" w:hAnsi="ˎ̥" w:eastAsia="宋体" w:cs="宋体"/>
          <w:szCs w:val="30"/>
          <w:lang w:val="en-US" w:eastAsia="zh-CN"/>
        </w:rPr>
        <w:t>8.52</w:t>
      </w:r>
      <w:r>
        <w:rPr>
          <w:rFonts w:hint="eastAsia" w:ascii="ˎ̥" w:hAnsi="ˎ̥" w:eastAsia="宋体" w:cs="宋体"/>
          <w:szCs w:val="30"/>
        </w:rPr>
        <w:t>万元，</w:t>
      </w:r>
      <w:r>
        <w:rPr>
          <w:rFonts w:hint="eastAsia" w:ascii="ˎ̥" w:hAnsi="ˎ̥" w:eastAsia="宋体" w:cs="宋体"/>
          <w:szCs w:val="30"/>
          <w:lang w:eastAsia="zh-CN"/>
        </w:rPr>
        <w:t>印刷费</w:t>
      </w:r>
      <w:r>
        <w:rPr>
          <w:rFonts w:hint="eastAsia" w:ascii="ˎ̥" w:hAnsi="ˎ̥" w:eastAsia="宋体" w:cs="宋体"/>
          <w:szCs w:val="30"/>
          <w:lang w:val="en-US" w:eastAsia="zh-CN"/>
        </w:rPr>
        <w:t>3.0万元，</w:t>
      </w:r>
      <w:r>
        <w:rPr>
          <w:rFonts w:hint="eastAsia" w:ascii="ˎ̥" w:hAnsi="ˎ̥" w:eastAsia="宋体" w:cs="宋体"/>
          <w:szCs w:val="30"/>
        </w:rPr>
        <w:t>公务用车运行维护费</w:t>
      </w:r>
      <w:r>
        <w:rPr>
          <w:rFonts w:hint="eastAsia" w:ascii="ˎ̥" w:hAnsi="ˎ̥" w:eastAsia="宋体" w:cs="宋体"/>
          <w:szCs w:val="30"/>
          <w:lang w:val="en-US" w:eastAsia="zh-CN"/>
        </w:rPr>
        <w:t>3.48</w:t>
      </w:r>
      <w:r>
        <w:rPr>
          <w:rFonts w:hint="eastAsia" w:ascii="ˎ̥" w:hAnsi="ˎ̥" w:eastAsia="宋体" w:cs="宋体"/>
          <w:szCs w:val="30"/>
        </w:rPr>
        <w:t>万元，情报信息费-（举报费）1.00万元。</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3</w:t>
      </w:r>
      <w:r>
        <w:rPr>
          <w:rFonts w:ascii="ˎ̥" w:hAnsi="ˎ̥" w:eastAsia="宋体" w:cs="宋体"/>
          <w:szCs w:val="30"/>
        </w:rPr>
        <w:t>．社会保障和就业支出20</w:t>
      </w:r>
      <w:r>
        <w:rPr>
          <w:rFonts w:hint="eastAsia" w:ascii="ˎ̥" w:hAnsi="ˎ̥" w:eastAsia="宋体" w:cs="宋体"/>
          <w:szCs w:val="30"/>
          <w:lang w:val="en-US" w:eastAsia="zh-CN"/>
        </w:rPr>
        <w:t>20</w:t>
      </w:r>
      <w:r>
        <w:rPr>
          <w:rFonts w:ascii="ˎ̥" w:hAnsi="ˎ̥" w:eastAsia="宋体" w:cs="宋体"/>
          <w:szCs w:val="30"/>
        </w:rPr>
        <w:t>年预算数为</w:t>
      </w:r>
      <w:r>
        <w:rPr>
          <w:rFonts w:hint="eastAsia" w:ascii="ˎ̥" w:hAnsi="ˎ̥" w:eastAsia="宋体" w:cs="宋体"/>
          <w:szCs w:val="30"/>
          <w:lang w:val="en-US" w:eastAsia="zh-CN"/>
        </w:rPr>
        <w:t>70.84</w:t>
      </w:r>
      <w:r>
        <w:rPr>
          <w:rFonts w:hint="eastAsia" w:ascii="ˎ̥" w:hAnsi="ˎ̥" w:eastAsia="宋体" w:cs="宋体"/>
          <w:szCs w:val="30"/>
        </w:rPr>
        <w:t>万元，</w:t>
      </w:r>
      <w:r>
        <w:rPr>
          <w:rFonts w:ascii="ˎ̥" w:hAnsi="ˎ̥" w:eastAsia="宋体" w:cs="宋体"/>
          <w:szCs w:val="30"/>
        </w:rPr>
        <w:t>主要用于</w:t>
      </w:r>
      <w:r>
        <w:rPr>
          <w:rFonts w:hint="eastAsia" w:ascii="ˎ̥" w:hAnsi="ˎ̥" w:eastAsia="宋体" w:cs="宋体"/>
          <w:szCs w:val="30"/>
        </w:rPr>
        <w:t>:2080505-机关事业单位基本养老保险缴费支出</w:t>
      </w:r>
      <w:r>
        <w:rPr>
          <w:rFonts w:hint="eastAsia" w:ascii="ˎ̥" w:hAnsi="ˎ̥" w:eastAsia="宋体" w:cs="宋体"/>
          <w:szCs w:val="30"/>
          <w:lang w:val="en-US" w:eastAsia="zh-CN"/>
        </w:rPr>
        <w:t>50.60</w:t>
      </w:r>
      <w:r>
        <w:rPr>
          <w:rFonts w:hint="eastAsia" w:ascii="ˎ̥" w:hAnsi="ˎ̥" w:eastAsia="宋体" w:cs="宋体"/>
          <w:szCs w:val="30"/>
        </w:rPr>
        <w:t>万元，2080506-机关事业单位职业年金缴费支出</w:t>
      </w:r>
      <w:r>
        <w:rPr>
          <w:rFonts w:hint="eastAsia" w:ascii="ˎ̥" w:hAnsi="ˎ̥" w:eastAsia="宋体" w:cs="宋体"/>
          <w:szCs w:val="30"/>
          <w:lang w:val="en-US" w:eastAsia="zh-CN"/>
        </w:rPr>
        <w:t>20.24</w:t>
      </w:r>
      <w:r>
        <w:rPr>
          <w:rFonts w:hint="eastAsia" w:ascii="ˎ̥" w:hAnsi="ˎ̥" w:eastAsia="宋体" w:cs="宋体"/>
          <w:szCs w:val="30"/>
        </w:rPr>
        <w:t>万元；</w:t>
      </w:r>
    </w:p>
    <w:p>
      <w:pPr>
        <w:pStyle w:val="9"/>
        <w:spacing w:before="0" w:line="360" w:lineRule="auto"/>
        <w:ind w:firstLine="600" w:firstLineChars="200"/>
        <w:rPr>
          <w:rFonts w:hint="eastAsia" w:ascii="ˎ̥" w:hAnsi="ˎ̥" w:eastAsia="宋体" w:cs="宋体"/>
          <w:szCs w:val="30"/>
        </w:rPr>
      </w:pPr>
      <w:r>
        <w:rPr>
          <w:rFonts w:hint="eastAsia" w:ascii="ˎ̥" w:hAnsi="ˎ̥" w:eastAsia="宋体" w:cs="宋体"/>
          <w:szCs w:val="30"/>
        </w:rPr>
        <w:t>4</w:t>
      </w:r>
      <w:r>
        <w:rPr>
          <w:rFonts w:ascii="ˎ̥" w:hAnsi="ˎ̥" w:eastAsia="宋体" w:cs="宋体"/>
          <w:szCs w:val="30"/>
        </w:rPr>
        <w:t>．</w:t>
      </w:r>
      <w:r>
        <w:rPr>
          <w:rFonts w:hint="eastAsia" w:ascii="ˎ̥" w:hAnsi="ˎ̥" w:eastAsia="宋体" w:cs="宋体"/>
          <w:szCs w:val="30"/>
        </w:rPr>
        <w:t>卫生健康支出</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年预算数为</w:t>
      </w:r>
      <w:r>
        <w:rPr>
          <w:rFonts w:hint="eastAsia" w:ascii="ˎ̥" w:hAnsi="ˎ̥" w:eastAsia="宋体" w:cs="宋体"/>
          <w:szCs w:val="30"/>
          <w:lang w:val="en-US" w:eastAsia="zh-CN"/>
        </w:rPr>
        <w:t>14.33</w:t>
      </w:r>
      <w:r>
        <w:rPr>
          <w:rFonts w:hint="eastAsia" w:ascii="ˎ̥" w:hAnsi="ˎ̥" w:eastAsia="宋体" w:cs="宋体"/>
          <w:szCs w:val="30"/>
        </w:rPr>
        <w:t>万元，</w:t>
      </w:r>
      <w:r>
        <w:rPr>
          <w:rFonts w:ascii="ˎ̥" w:hAnsi="ˎ̥" w:eastAsia="宋体" w:cs="宋体"/>
          <w:szCs w:val="30"/>
        </w:rPr>
        <w:t>主要用于</w:t>
      </w:r>
      <w:r>
        <w:rPr>
          <w:rFonts w:hint="eastAsia" w:ascii="ˎ̥" w:hAnsi="ˎ̥" w:eastAsia="宋体" w:cs="宋体"/>
          <w:szCs w:val="30"/>
        </w:rPr>
        <w:t>:2101102-事业单位医疗1</w:t>
      </w:r>
      <w:r>
        <w:rPr>
          <w:rFonts w:hint="eastAsia" w:ascii="ˎ̥" w:hAnsi="ˎ̥" w:eastAsia="宋体" w:cs="宋体"/>
          <w:szCs w:val="30"/>
          <w:lang w:val="en-US" w:eastAsia="zh-CN"/>
        </w:rPr>
        <w:t>1.68</w:t>
      </w:r>
      <w:r>
        <w:rPr>
          <w:rFonts w:hint="eastAsia" w:ascii="ˎ̥" w:hAnsi="ˎ̥" w:eastAsia="宋体" w:cs="宋体"/>
          <w:szCs w:val="30"/>
        </w:rPr>
        <w:t>万元，2101199-其他行政事业单位医疗支出</w:t>
      </w:r>
      <w:r>
        <w:rPr>
          <w:rFonts w:hint="eastAsia" w:ascii="ˎ̥" w:hAnsi="ˎ̥" w:eastAsia="宋体" w:cs="宋体"/>
          <w:szCs w:val="30"/>
          <w:lang w:val="en-US" w:eastAsia="zh-CN"/>
        </w:rPr>
        <w:t>2.64</w:t>
      </w:r>
      <w:r>
        <w:rPr>
          <w:rFonts w:hint="eastAsia" w:ascii="ˎ̥" w:hAnsi="ˎ̥" w:eastAsia="宋体" w:cs="宋体"/>
          <w:szCs w:val="30"/>
        </w:rPr>
        <w:t>万元。</w:t>
      </w:r>
    </w:p>
    <w:p>
      <w:pPr>
        <w:pStyle w:val="9"/>
        <w:spacing w:before="0" w:line="360" w:lineRule="auto"/>
        <w:ind w:firstLine="300" w:firstLineChars="100"/>
        <w:rPr>
          <w:rFonts w:hint="eastAsia" w:ascii="ˎ̥" w:hAnsi="ˎ̥" w:eastAsia="宋体" w:cs="宋体"/>
          <w:szCs w:val="30"/>
        </w:rPr>
      </w:pPr>
      <w:r>
        <w:rPr>
          <w:rFonts w:ascii="ˎ̥" w:hAnsi="ˎ̥" w:eastAsia="宋体" w:cs="宋体"/>
          <w:szCs w:val="30"/>
        </w:rPr>
        <w:t>　</w:t>
      </w:r>
      <w:r>
        <w:rPr>
          <w:rFonts w:hint="eastAsia" w:ascii="ˎ̥" w:hAnsi="ˎ̥" w:eastAsia="宋体" w:cs="宋体"/>
          <w:szCs w:val="30"/>
        </w:rPr>
        <w:t>5</w:t>
      </w:r>
      <w:r>
        <w:rPr>
          <w:rFonts w:ascii="ˎ̥" w:hAnsi="ˎ̥" w:eastAsia="宋体" w:cs="宋体"/>
          <w:szCs w:val="30"/>
        </w:rPr>
        <w:t>．住房保障支出20</w:t>
      </w:r>
      <w:r>
        <w:rPr>
          <w:rFonts w:hint="eastAsia" w:ascii="ˎ̥" w:hAnsi="ˎ̥" w:eastAsia="宋体" w:cs="宋体"/>
          <w:szCs w:val="30"/>
          <w:lang w:val="en-US" w:eastAsia="zh-CN"/>
        </w:rPr>
        <w:t>20</w:t>
      </w:r>
      <w:r>
        <w:rPr>
          <w:rFonts w:ascii="ˎ̥" w:hAnsi="ˎ̥" w:eastAsia="宋体" w:cs="宋体"/>
          <w:szCs w:val="30"/>
        </w:rPr>
        <w:t>年预算数为</w:t>
      </w:r>
      <w:r>
        <w:rPr>
          <w:rFonts w:hint="eastAsia" w:ascii="ˎ̥" w:hAnsi="ˎ̥" w:eastAsia="宋体" w:cs="宋体"/>
          <w:szCs w:val="30"/>
          <w:lang w:val="en-US" w:eastAsia="zh-CN"/>
        </w:rPr>
        <w:t>31.41</w:t>
      </w:r>
      <w:r>
        <w:rPr>
          <w:rFonts w:hint="eastAsia" w:ascii="ˎ̥" w:hAnsi="ˎ̥" w:eastAsia="宋体" w:cs="宋体"/>
          <w:szCs w:val="30"/>
        </w:rPr>
        <w:t>万元，</w:t>
      </w:r>
      <w:r>
        <w:rPr>
          <w:rFonts w:ascii="ˎ̥" w:hAnsi="ˎ̥" w:eastAsia="宋体" w:cs="宋体"/>
          <w:szCs w:val="30"/>
        </w:rPr>
        <w:t>主要用于</w:t>
      </w:r>
      <w:r>
        <w:rPr>
          <w:rFonts w:hint="eastAsia" w:ascii="ˎ̥" w:hAnsi="ˎ̥" w:eastAsia="宋体" w:cs="宋体"/>
          <w:szCs w:val="30"/>
        </w:rPr>
        <w:t>:2210201-住房公积金</w:t>
      </w:r>
      <w:r>
        <w:rPr>
          <w:rFonts w:hint="eastAsia" w:ascii="ˎ̥" w:hAnsi="ˎ̥" w:eastAsia="宋体" w:cs="宋体"/>
          <w:szCs w:val="30"/>
          <w:lang w:val="en-US" w:eastAsia="zh-CN"/>
        </w:rPr>
        <w:t>31.41</w:t>
      </w:r>
      <w:r>
        <w:rPr>
          <w:rFonts w:hint="eastAsia" w:ascii="ˎ̥" w:hAnsi="ˎ̥" w:eastAsia="宋体" w:cs="宋体"/>
          <w:szCs w:val="30"/>
        </w:rPr>
        <w:t>万元。</w:t>
      </w:r>
      <w:r>
        <w:rPr>
          <w:rFonts w:ascii="ˎ̥" w:hAnsi="ˎ̥" w:eastAsia="宋体" w:cs="宋体"/>
          <w:szCs w:val="30"/>
        </w:rPr>
        <w:t>　</w:t>
      </w:r>
    </w:p>
    <w:p>
      <w:pPr>
        <w:pStyle w:val="9"/>
        <w:spacing w:before="0" w:line="360" w:lineRule="auto"/>
        <w:ind w:left="298" w:leftChars="142" w:firstLine="601"/>
        <w:rPr>
          <w:rFonts w:hint="eastAsia" w:ascii="ˎ̥" w:hAnsi="ˎ̥" w:eastAsia="宋体" w:cs="宋体"/>
          <w:szCs w:val="30"/>
        </w:rPr>
      </w:pPr>
      <w:r>
        <w:rPr>
          <w:rFonts w:ascii="ˎ̥" w:hAnsi="ˎ̥" w:eastAsia="宋体" w:cs="宋体"/>
          <w:b/>
          <w:bCs/>
          <w:szCs w:val="30"/>
        </w:rPr>
        <w:t>六、一般公共预算基本支出情况说明</w:t>
      </w:r>
      <w:r>
        <w:rPr>
          <w:rFonts w:ascii="ˎ̥" w:hAnsi="ˎ̥" w:eastAsia="宋体" w:cs="宋体"/>
          <w:b/>
          <w:bCs/>
          <w:szCs w:val="30"/>
        </w:rPr>
        <w:br w:type="textWrapping"/>
      </w:r>
      <w:r>
        <w:rPr>
          <w:rFonts w:hint="eastAsia" w:ascii="ˎ̥" w:hAnsi="ˎ̥" w:eastAsia="宋体" w:cs="宋体"/>
          <w:szCs w:val="30"/>
        </w:rPr>
        <w:t>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年一般公共预算基本支出</w:t>
      </w:r>
      <w:r>
        <w:rPr>
          <w:rFonts w:hint="eastAsia" w:ascii="ˎ̥" w:hAnsi="ˎ̥" w:eastAsia="宋体" w:cs="宋体"/>
          <w:szCs w:val="30"/>
          <w:lang w:val="en-US" w:eastAsia="zh-CN"/>
        </w:rPr>
        <w:t>346.38</w:t>
      </w:r>
      <w:r>
        <w:rPr>
          <w:rFonts w:ascii="ˎ̥" w:hAnsi="ˎ̥" w:eastAsia="宋体" w:cs="宋体"/>
          <w:szCs w:val="30"/>
        </w:rPr>
        <w:t>万元，其中：人员经费</w:t>
      </w:r>
      <w:r>
        <w:rPr>
          <w:rFonts w:hint="eastAsia" w:ascii="ˎ̥" w:hAnsi="ˎ̥" w:eastAsia="宋体" w:cs="宋体"/>
          <w:szCs w:val="30"/>
          <w:lang w:val="en-US" w:eastAsia="zh-CN"/>
        </w:rPr>
        <w:t>302.02</w:t>
      </w:r>
      <w:r>
        <w:rPr>
          <w:rFonts w:ascii="ˎ̥" w:hAnsi="ˎ̥" w:eastAsia="宋体" w:cs="宋体"/>
          <w:szCs w:val="30"/>
        </w:rPr>
        <w:t>万元，主要包括：基本工资</w:t>
      </w:r>
      <w:r>
        <w:rPr>
          <w:rFonts w:hint="eastAsia" w:ascii="ˎ̥" w:hAnsi="ˎ̥" w:eastAsia="宋体" w:cs="宋体"/>
          <w:szCs w:val="30"/>
          <w:lang w:val="en-US" w:eastAsia="zh-CN"/>
        </w:rPr>
        <w:t>84.08</w:t>
      </w:r>
      <w:r>
        <w:rPr>
          <w:rFonts w:hint="eastAsia" w:ascii="ˎ̥" w:hAnsi="ˎ̥" w:eastAsia="宋体" w:cs="宋体"/>
          <w:szCs w:val="30"/>
        </w:rPr>
        <w:t>万元</w:t>
      </w:r>
      <w:r>
        <w:rPr>
          <w:rFonts w:ascii="ˎ̥" w:hAnsi="ˎ̥" w:eastAsia="宋体" w:cs="宋体"/>
          <w:szCs w:val="30"/>
        </w:rPr>
        <w:t>、津贴补贴</w:t>
      </w:r>
      <w:r>
        <w:rPr>
          <w:rFonts w:hint="eastAsia" w:ascii="ˎ̥" w:hAnsi="ˎ̥" w:eastAsia="宋体" w:cs="宋体"/>
          <w:szCs w:val="30"/>
          <w:lang w:val="en-US" w:eastAsia="zh-CN"/>
        </w:rPr>
        <w:t>30.99</w:t>
      </w:r>
      <w:r>
        <w:rPr>
          <w:rFonts w:hint="eastAsia" w:ascii="ˎ̥" w:hAnsi="ˎ̥" w:eastAsia="宋体" w:cs="宋体"/>
          <w:szCs w:val="30"/>
        </w:rPr>
        <w:t>万元</w:t>
      </w:r>
      <w:r>
        <w:rPr>
          <w:rFonts w:ascii="ˎ̥" w:hAnsi="ˎ̥" w:eastAsia="宋体" w:cs="宋体"/>
          <w:szCs w:val="30"/>
        </w:rPr>
        <w:t>、绩效工资</w:t>
      </w:r>
      <w:r>
        <w:rPr>
          <w:rFonts w:hint="eastAsia" w:ascii="ˎ̥" w:hAnsi="ˎ̥" w:eastAsia="宋体" w:cs="宋体"/>
          <w:szCs w:val="30"/>
          <w:lang w:val="en-US" w:eastAsia="zh-CN"/>
        </w:rPr>
        <w:t>56.87</w:t>
      </w:r>
      <w:r>
        <w:rPr>
          <w:rFonts w:hint="eastAsia" w:ascii="ˎ̥" w:hAnsi="ˎ̥" w:eastAsia="宋体" w:cs="宋体"/>
          <w:szCs w:val="30"/>
        </w:rPr>
        <w:t>万元</w:t>
      </w:r>
      <w:r>
        <w:rPr>
          <w:rFonts w:ascii="ˎ̥" w:hAnsi="ˎ̥" w:eastAsia="宋体" w:cs="宋体"/>
          <w:szCs w:val="30"/>
        </w:rPr>
        <w:t>、机关事业单位基本养老保险缴费</w:t>
      </w:r>
      <w:r>
        <w:rPr>
          <w:rFonts w:hint="eastAsia" w:ascii="ˎ̥" w:hAnsi="ˎ̥" w:eastAsia="宋体" w:cs="宋体"/>
          <w:szCs w:val="30"/>
          <w:lang w:val="en-US" w:eastAsia="zh-CN"/>
        </w:rPr>
        <w:t>50.60</w:t>
      </w:r>
      <w:r>
        <w:rPr>
          <w:rFonts w:hint="eastAsia" w:ascii="ˎ̥" w:hAnsi="ˎ̥" w:eastAsia="宋体" w:cs="宋体"/>
          <w:szCs w:val="30"/>
        </w:rPr>
        <w:t>万元</w:t>
      </w:r>
      <w:r>
        <w:rPr>
          <w:rFonts w:ascii="ˎ̥" w:hAnsi="ˎ̥" w:eastAsia="宋体" w:cs="宋体"/>
          <w:szCs w:val="30"/>
        </w:rPr>
        <w:t>、职业年金缴费</w:t>
      </w:r>
      <w:r>
        <w:rPr>
          <w:rFonts w:hint="eastAsia" w:ascii="ˎ̥" w:hAnsi="ˎ̥" w:eastAsia="宋体" w:cs="宋体"/>
          <w:szCs w:val="30"/>
          <w:lang w:val="en-US" w:eastAsia="zh-CN"/>
        </w:rPr>
        <w:t>20.24</w:t>
      </w:r>
      <w:r>
        <w:rPr>
          <w:rFonts w:hint="eastAsia" w:ascii="ˎ̥" w:hAnsi="ˎ̥" w:eastAsia="宋体" w:cs="宋体"/>
          <w:szCs w:val="30"/>
        </w:rPr>
        <w:t>万元</w:t>
      </w:r>
      <w:r>
        <w:rPr>
          <w:rFonts w:ascii="ˎ̥" w:hAnsi="ˎ̥" w:eastAsia="宋体" w:cs="宋体"/>
          <w:szCs w:val="30"/>
        </w:rPr>
        <w:t>、</w:t>
      </w:r>
      <w:r>
        <w:rPr>
          <w:rFonts w:hint="eastAsia" w:ascii="ˎ̥" w:hAnsi="ˎ̥" w:eastAsia="宋体" w:cs="宋体"/>
          <w:szCs w:val="30"/>
        </w:rPr>
        <w:t>职工基本医疗保险缴费</w:t>
      </w:r>
      <w:r>
        <w:rPr>
          <w:rFonts w:hint="eastAsia" w:ascii="ˎ̥" w:hAnsi="ˎ̥" w:eastAsia="宋体" w:cs="宋体"/>
          <w:szCs w:val="30"/>
          <w:lang w:val="en-US" w:eastAsia="zh-CN"/>
        </w:rPr>
        <w:t>11.68</w:t>
      </w:r>
      <w:r>
        <w:rPr>
          <w:rFonts w:hint="eastAsia" w:ascii="ˎ̥" w:hAnsi="ˎ̥" w:eastAsia="宋体" w:cs="宋体"/>
          <w:szCs w:val="30"/>
        </w:rPr>
        <w:t>万元、其他社会保障缴费</w:t>
      </w:r>
      <w:r>
        <w:rPr>
          <w:rFonts w:hint="eastAsia" w:ascii="ˎ̥" w:hAnsi="ˎ̥" w:eastAsia="宋体" w:cs="宋体"/>
          <w:szCs w:val="30"/>
          <w:lang w:val="en-US" w:eastAsia="zh-CN"/>
        </w:rPr>
        <w:t>8.60</w:t>
      </w:r>
      <w:r>
        <w:rPr>
          <w:rFonts w:hint="eastAsia" w:ascii="ˎ̥" w:hAnsi="ˎ̥" w:eastAsia="宋体" w:cs="宋体"/>
          <w:szCs w:val="30"/>
        </w:rPr>
        <w:t>万元</w:t>
      </w:r>
      <w:r>
        <w:rPr>
          <w:rFonts w:ascii="ˎ̥" w:hAnsi="ˎ̥" w:eastAsia="宋体" w:cs="宋体"/>
          <w:szCs w:val="30"/>
        </w:rPr>
        <w:t>、住房公积金</w:t>
      </w:r>
      <w:r>
        <w:rPr>
          <w:rFonts w:hint="eastAsia" w:ascii="ˎ̥" w:hAnsi="ˎ̥" w:eastAsia="宋体" w:cs="宋体"/>
          <w:szCs w:val="30"/>
          <w:lang w:val="en-US" w:eastAsia="zh-CN"/>
        </w:rPr>
        <w:t>31.41</w:t>
      </w:r>
      <w:r>
        <w:rPr>
          <w:rFonts w:hint="eastAsia" w:ascii="ˎ̥" w:hAnsi="ˎ̥" w:eastAsia="宋体" w:cs="宋体"/>
          <w:szCs w:val="30"/>
        </w:rPr>
        <w:t>万元</w:t>
      </w:r>
      <w:r>
        <w:rPr>
          <w:rFonts w:ascii="ˎ̥" w:hAnsi="ˎ̥" w:eastAsia="宋体" w:cs="宋体"/>
          <w:szCs w:val="30"/>
        </w:rPr>
        <w:t>、对个人和家庭的补助支出</w:t>
      </w:r>
      <w:r>
        <w:rPr>
          <w:rFonts w:hint="eastAsia" w:ascii="ˎ̥" w:hAnsi="ˎ̥" w:eastAsia="宋体" w:cs="宋体"/>
          <w:szCs w:val="30"/>
        </w:rPr>
        <w:t>3.</w:t>
      </w:r>
      <w:r>
        <w:rPr>
          <w:rFonts w:hint="eastAsia" w:ascii="ˎ̥" w:hAnsi="ˎ̥" w:eastAsia="宋体" w:cs="宋体"/>
          <w:szCs w:val="30"/>
          <w:lang w:val="en-US" w:eastAsia="zh-CN"/>
        </w:rPr>
        <w:t>94</w:t>
      </w:r>
      <w:r>
        <w:rPr>
          <w:rFonts w:hint="eastAsia" w:ascii="ˎ̥" w:hAnsi="ˎ̥" w:eastAsia="宋体" w:cs="宋体"/>
          <w:szCs w:val="30"/>
        </w:rPr>
        <w:t>万元</w:t>
      </w:r>
      <w:r>
        <w:rPr>
          <w:rFonts w:ascii="ˎ̥" w:hAnsi="ˎ̥" w:eastAsia="宋体" w:cs="宋体"/>
          <w:szCs w:val="30"/>
        </w:rPr>
        <w:t>。公用经费</w:t>
      </w:r>
      <w:r>
        <w:rPr>
          <w:rFonts w:hint="eastAsia" w:ascii="ˎ̥" w:hAnsi="ˎ̥" w:eastAsia="宋体" w:cs="宋体"/>
          <w:szCs w:val="30"/>
          <w:lang w:val="en-US" w:eastAsia="zh-CN"/>
        </w:rPr>
        <w:t>44.36</w:t>
      </w:r>
      <w:r>
        <w:rPr>
          <w:rFonts w:ascii="ˎ̥" w:hAnsi="ˎ̥" w:eastAsia="宋体" w:cs="宋体"/>
          <w:szCs w:val="30"/>
        </w:rPr>
        <w:t>万元，主要包括：办公费</w:t>
      </w:r>
      <w:r>
        <w:rPr>
          <w:rFonts w:hint="eastAsia" w:ascii="ˎ̥" w:hAnsi="ˎ̥" w:eastAsia="宋体" w:cs="宋体"/>
          <w:szCs w:val="30"/>
          <w:lang w:val="en-US" w:eastAsia="zh-CN"/>
        </w:rPr>
        <w:t>1.56</w:t>
      </w:r>
      <w:r>
        <w:rPr>
          <w:rFonts w:hint="eastAsia" w:ascii="ˎ̥" w:hAnsi="ˎ̥" w:eastAsia="宋体" w:cs="宋体"/>
          <w:szCs w:val="30"/>
        </w:rPr>
        <w:t>万元</w:t>
      </w:r>
      <w:r>
        <w:rPr>
          <w:rFonts w:ascii="ˎ̥" w:hAnsi="ˎ̥" w:eastAsia="宋体" w:cs="宋体"/>
          <w:szCs w:val="30"/>
        </w:rPr>
        <w:t>、水电费</w:t>
      </w:r>
      <w:r>
        <w:rPr>
          <w:rFonts w:hint="eastAsia" w:ascii="ˎ̥" w:hAnsi="ˎ̥" w:eastAsia="宋体" w:cs="宋体"/>
          <w:szCs w:val="30"/>
          <w:lang w:val="en-US" w:eastAsia="zh-CN"/>
        </w:rPr>
        <w:t>0.58</w:t>
      </w:r>
      <w:r>
        <w:rPr>
          <w:rFonts w:hint="eastAsia" w:ascii="ˎ̥" w:hAnsi="ˎ̥" w:eastAsia="宋体" w:cs="宋体"/>
          <w:szCs w:val="30"/>
        </w:rPr>
        <w:t>万元</w:t>
      </w:r>
      <w:r>
        <w:rPr>
          <w:rFonts w:ascii="ˎ̥" w:hAnsi="ˎ̥" w:eastAsia="宋体" w:cs="宋体"/>
          <w:szCs w:val="30"/>
        </w:rPr>
        <w:t>、邮电费</w:t>
      </w:r>
      <w:r>
        <w:rPr>
          <w:rFonts w:hint="eastAsia" w:ascii="ˎ̥" w:hAnsi="ˎ̥" w:eastAsia="宋体" w:cs="宋体"/>
          <w:szCs w:val="30"/>
          <w:lang w:val="en-US" w:eastAsia="zh-CN"/>
        </w:rPr>
        <w:t>4.35</w:t>
      </w:r>
      <w:r>
        <w:rPr>
          <w:rFonts w:hint="eastAsia" w:ascii="ˎ̥" w:hAnsi="ˎ̥" w:eastAsia="宋体" w:cs="宋体"/>
          <w:szCs w:val="30"/>
        </w:rPr>
        <w:t>万元</w:t>
      </w:r>
      <w:r>
        <w:rPr>
          <w:rFonts w:ascii="ˎ̥" w:hAnsi="ˎ̥" w:eastAsia="宋体" w:cs="宋体"/>
          <w:szCs w:val="30"/>
        </w:rPr>
        <w:t>、差旅费</w:t>
      </w:r>
      <w:r>
        <w:rPr>
          <w:rFonts w:hint="eastAsia" w:ascii="ˎ̥" w:hAnsi="ˎ̥" w:eastAsia="宋体" w:cs="宋体"/>
          <w:szCs w:val="30"/>
          <w:lang w:val="en-US" w:eastAsia="zh-CN"/>
        </w:rPr>
        <w:t>8.55</w:t>
      </w:r>
      <w:r>
        <w:rPr>
          <w:rFonts w:hint="eastAsia" w:ascii="ˎ̥" w:hAnsi="ˎ̥" w:eastAsia="宋体" w:cs="宋体"/>
          <w:szCs w:val="30"/>
        </w:rPr>
        <w:t>万元</w:t>
      </w:r>
      <w:r>
        <w:rPr>
          <w:rFonts w:ascii="ˎ̥" w:hAnsi="ˎ̥" w:eastAsia="宋体" w:cs="宋体"/>
          <w:szCs w:val="30"/>
        </w:rPr>
        <w:t>、</w:t>
      </w:r>
      <w:r>
        <w:rPr>
          <w:rFonts w:hint="eastAsia" w:ascii="ˎ̥" w:hAnsi="ˎ̥" w:eastAsia="宋体" w:cs="宋体"/>
          <w:szCs w:val="30"/>
        </w:rPr>
        <w:t>取暖费</w:t>
      </w:r>
      <w:r>
        <w:rPr>
          <w:rFonts w:hint="eastAsia" w:ascii="ˎ̥" w:hAnsi="ˎ̥" w:eastAsia="宋体" w:cs="宋体"/>
          <w:szCs w:val="30"/>
          <w:lang w:val="en-US" w:eastAsia="zh-CN"/>
        </w:rPr>
        <w:t>0.78</w:t>
      </w:r>
      <w:r>
        <w:rPr>
          <w:rFonts w:hint="eastAsia" w:ascii="ˎ̥" w:hAnsi="ˎ̥" w:eastAsia="宋体" w:cs="宋体"/>
          <w:szCs w:val="30"/>
        </w:rPr>
        <w:t>万元、</w:t>
      </w:r>
      <w:r>
        <w:rPr>
          <w:rFonts w:ascii="ˎ̥" w:hAnsi="ˎ̥" w:eastAsia="宋体" w:cs="宋体"/>
          <w:szCs w:val="30"/>
        </w:rPr>
        <w:t>维修（护）费</w:t>
      </w:r>
      <w:r>
        <w:rPr>
          <w:rFonts w:hint="eastAsia" w:ascii="ˎ̥" w:hAnsi="ˎ̥" w:eastAsia="宋体" w:cs="宋体"/>
          <w:szCs w:val="30"/>
        </w:rPr>
        <w:t>0.5</w:t>
      </w:r>
      <w:r>
        <w:rPr>
          <w:rFonts w:hint="eastAsia" w:ascii="ˎ̥" w:hAnsi="ˎ̥" w:eastAsia="宋体" w:cs="宋体"/>
          <w:szCs w:val="30"/>
          <w:lang w:val="en-US" w:eastAsia="zh-CN"/>
        </w:rPr>
        <w:t>1</w:t>
      </w:r>
      <w:r>
        <w:rPr>
          <w:rFonts w:hint="eastAsia" w:ascii="ˎ̥" w:hAnsi="ˎ̥" w:eastAsia="宋体" w:cs="宋体"/>
          <w:szCs w:val="30"/>
        </w:rPr>
        <w:t>万元</w:t>
      </w:r>
      <w:r>
        <w:rPr>
          <w:rFonts w:ascii="ˎ̥" w:hAnsi="ˎ̥" w:eastAsia="宋体" w:cs="宋体"/>
          <w:szCs w:val="30"/>
        </w:rPr>
        <w:t>、培训费</w:t>
      </w:r>
      <w:r>
        <w:rPr>
          <w:rFonts w:hint="eastAsia" w:ascii="ˎ̥" w:hAnsi="ˎ̥" w:eastAsia="宋体" w:cs="宋体"/>
          <w:szCs w:val="30"/>
          <w:lang w:val="en-US" w:eastAsia="zh-CN"/>
        </w:rPr>
        <w:t>2.21</w:t>
      </w:r>
      <w:r>
        <w:rPr>
          <w:rFonts w:hint="eastAsia" w:ascii="ˎ̥" w:hAnsi="ˎ̥" w:eastAsia="宋体" w:cs="宋体"/>
          <w:szCs w:val="30"/>
        </w:rPr>
        <w:t>万元</w:t>
      </w:r>
      <w:r>
        <w:rPr>
          <w:rFonts w:ascii="ˎ̥" w:hAnsi="ˎ̥" w:eastAsia="宋体" w:cs="宋体"/>
          <w:szCs w:val="30"/>
        </w:rPr>
        <w:t>、</w:t>
      </w:r>
      <w:r>
        <w:rPr>
          <w:rFonts w:hint="eastAsia" w:ascii="ˎ̥" w:hAnsi="ˎ̥" w:eastAsia="宋体" w:cs="宋体"/>
          <w:szCs w:val="30"/>
        </w:rPr>
        <w:t>公务接待费</w:t>
      </w:r>
      <w:r>
        <w:rPr>
          <w:rFonts w:hint="eastAsia" w:ascii="ˎ̥" w:hAnsi="ˎ̥" w:eastAsia="宋体" w:cs="宋体"/>
          <w:szCs w:val="30"/>
          <w:lang w:val="en-US" w:eastAsia="zh-CN"/>
        </w:rPr>
        <w:t>0.69</w:t>
      </w:r>
      <w:r>
        <w:rPr>
          <w:rFonts w:hint="eastAsia" w:ascii="ˎ̥" w:hAnsi="ˎ̥" w:eastAsia="宋体" w:cs="宋体"/>
          <w:szCs w:val="30"/>
        </w:rPr>
        <w:t>万元</w:t>
      </w:r>
      <w:r>
        <w:rPr>
          <w:rFonts w:ascii="ˎ̥" w:hAnsi="ˎ̥" w:eastAsia="宋体" w:cs="宋体"/>
          <w:szCs w:val="30"/>
        </w:rPr>
        <w:t>、福利费</w:t>
      </w:r>
      <w:r>
        <w:rPr>
          <w:rFonts w:hint="eastAsia" w:ascii="ˎ̥" w:hAnsi="ˎ̥" w:eastAsia="宋体" w:cs="宋体"/>
          <w:szCs w:val="30"/>
          <w:lang w:val="en-US" w:eastAsia="zh-CN"/>
        </w:rPr>
        <w:t>6.18</w:t>
      </w:r>
      <w:r>
        <w:rPr>
          <w:rFonts w:hint="eastAsia" w:ascii="ˎ̥" w:hAnsi="ˎ̥" w:eastAsia="宋体" w:cs="宋体"/>
          <w:szCs w:val="30"/>
        </w:rPr>
        <w:t>万元</w:t>
      </w:r>
      <w:r>
        <w:rPr>
          <w:rFonts w:ascii="ˎ̥" w:hAnsi="ˎ̥" w:eastAsia="宋体" w:cs="宋体"/>
          <w:szCs w:val="30"/>
        </w:rPr>
        <w:t>、</w:t>
      </w:r>
      <w:r>
        <w:rPr>
          <w:rFonts w:hint="eastAsia" w:ascii="ˎ̥" w:hAnsi="ˎ̥" w:eastAsia="宋体" w:cs="宋体"/>
          <w:szCs w:val="30"/>
        </w:rPr>
        <w:t>公务用车运行维护费1</w:t>
      </w:r>
      <w:r>
        <w:rPr>
          <w:rFonts w:hint="eastAsia" w:ascii="ˎ̥" w:hAnsi="ˎ̥" w:eastAsia="宋体" w:cs="宋体"/>
          <w:szCs w:val="30"/>
          <w:lang w:val="en-US" w:eastAsia="zh-CN"/>
        </w:rPr>
        <w:t>0.08</w:t>
      </w:r>
      <w:r>
        <w:rPr>
          <w:rFonts w:hint="eastAsia" w:ascii="ˎ̥" w:hAnsi="ˎ̥" w:eastAsia="宋体" w:cs="宋体"/>
          <w:szCs w:val="30"/>
        </w:rPr>
        <w:t>万元</w:t>
      </w:r>
      <w:r>
        <w:rPr>
          <w:rFonts w:ascii="ˎ̥" w:hAnsi="ˎ̥" w:eastAsia="宋体" w:cs="宋体"/>
          <w:szCs w:val="30"/>
        </w:rPr>
        <w:t>、其他商品和服务支出</w:t>
      </w:r>
      <w:r>
        <w:rPr>
          <w:rFonts w:hint="eastAsia" w:ascii="ˎ̥" w:hAnsi="ˎ̥" w:eastAsia="宋体" w:cs="宋体"/>
          <w:szCs w:val="30"/>
          <w:lang w:val="en-US" w:eastAsia="zh-CN"/>
        </w:rPr>
        <w:t>8.87</w:t>
      </w:r>
      <w:r>
        <w:rPr>
          <w:rFonts w:hint="eastAsia" w:ascii="ˎ̥" w:hAnsi="ˎ̥" w:eastAsia="宋体" w:cs="宋体"/>
          <w:szCs w:val="30"/>
        </w:rPr>
        <w:t>万元</w:t>
      </w:r>
      <w:r>
        <w:rPr>
          <w:rFonts w:ascii="ˎ̥" w:hAnsi="ˎ̥" w:eastAsia="宋体" w:cs="宋体"/>
          <w:szCs w:val="30"/>
        </w:rPr>
        <w:t>。</w:t>
      </w:r>
      <w:r>
        <w:rPr>
          <w:rFonts w:ascii="ˎ̥" w:hAnsi="ˎ̥" w:eastAsia="宋体" w:cs="宋体"/>
          <w:szCs w:val="30"/>
        </w:rPr>
        <w:br w:type="textWrapping"/>
      </w:r>
      <w:r>
        <w:rPr>
          <w:rFonts w:ascii="ˎ̥" w:hAnsi="ˎ̥" w:eastAsia="宋体" w:cs="宋体"/>
          <w:b/>
          <w:bCs/>
          <w:szCs w:val="30"/>
        </w:rPr>
        <w:t>　　七、“三公”经费财政拨款预算安排情况说明</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年“三公”经费财政拨款预算数</w:t>
      </w:r>
      <w:r>
        <w:rPr>
          <w:rFonts w:hint="eastAsia" w:ascii="ˎ̥" w:hAnsi="ˎ̥" w:eastAsia="宋体" w:cs="宋体"/>
          <w:szCs w:val="30"/>
          <w:lang w:val="en-US" w:eastAsia="zh-CN"/>
        </w:rPr>
        <w:t>14.25</w:t>
      </w:r>
      <w:r>
        <w:rPr>
          <w:rFonts w:ascii="ˎ̥" w:hAnsi="ˎ̥" w:eastAsia="宋体" w:cs="宋体"/>
          <w:szCs w:val="30"/>
        </w:rPr>
        <w:t>万元，其中：因公出国（境）经费</w:t>
      </w:r>
      <w:r>
        <w:rPr>
          <w:rFonts w:hint="eastAsia" w:ascii="ˎ̥" w:hAnsi="ˎ̥" w:eastAsia="宋体" w:cs="宋体"/>
          <w:szCs w:val="30"/>
        </w:rPr>
        <w:t>0</w:t>
      </w:r>
      <w:r>
        <w:rPr>
          <w:rFonts w:ascii="ˎ̥" w:hAnsi="ˎ̥" w:eastAsia="宋体" w:cs="宋体"/>
          <w:szCs w:val="30"/>
        </w:rPr>
        <w:t>万元，公务接待费</w:t>
      </w:r>
      <w:r>
        <w:rPr>
          <w:rFonts w:hint="eastAsia" w:ascii="ˎ̥" w:hAnsi="ˎ̥" w:eastAsia="宋体" w:cs="宋体"/>
          <w:szCs w:val="30"/>
          <w:lang w:val="en-US" w:eastAsia="zh-CN"/>
        </w:rPr>
        <w:t>0.6</w:t>
      </w:r>
      <w:r>
        <w:rPr>
          <w:rFonts w:hint="eastAsia" w:ascii="ˎ̥" w:hAnsi="ˎ̥" w:eastAsia="宋体" w:cs="宋体"/>
          <w:szCs w:val="30"/>
        </w:rPr>
        <w:t>9</w:t>
      </w:r>
      <w:r>
        <w:rPr>
          <w:rFonts w:ascii="ˎ̥" w:hAnsi="ˎ̥" w:eastAsia="宋体" w:cs="宋体"/>
          <w:szCs w:val="30"/>
        </w:rPr>
        <w:t>万元，公务用车购置及运行维护费</w:t>
      </w:r>
      <w:r>
        <w:rPr>
          <w:rFonts w:hint="eastAsia" w:ascii="ˎ̥" w:hAnsi="ˎ̥" w:eastAsia="宋体" w:cs="宋体"/>
          <w:szCs w:val="30"/>
          <w:lang w:val="en-US" w:eastAsia="zh-CN"/>
        </w:rPr>
        <w:t>13.56</w:t>
      </w:r>
      <w:r>
        <w:rPr>
          <w:rFonts w:ascii="ˎ̥" w:hAnsi="ˎ̥" w:eastAsia="宋体" w:cs="宋体"/>
          <w:szCs w:val="30"/>
        </w:rPr>
        <w:t>万元</w:t>
      </w:r>
      <w:r>
        <w:rPr>
          <w:rFonts w:hint="eastAsia" w:ascii="ˎ̥" w:hAnsi="ˎ̥" w:eastAsia="宋体" w:cs="宋体"/>
          <w:szCs w:val="30"/>
        </w:rPr>
        <w:t>（一般执法执勤车2辆，其中：基本支出</w:t>
      </w:r>
      <w:r>
        <w:rPr>
          <w:rFonts w:hint="eastAsia" w:ascii="ˎ̥" w:hAnsi="ˎ̥" w:eastAsia="宋体" w:cs="宋体"/>
          <w:szCs w:val="30"/>
          <w:lang w:val="en-US" w:eastAsia="zh-CN"/>
        </w:rPr>
        <w:t>10.08</w:t>
      </w:r>
      <w:r>
        <w:rPr>
          <w:rFonts w:hint="eastAsia" w:ascii="ˎ̥" w:hAnsi="ˎ̥" w:eastAsia="宋体" w:cs="宋体"/>
          <w:szCs w:val="30"/>
        </w:rPr>
        <w:t>万元，项目支出</w:t>
      </w:r>
      <w:r>
        <w:rPr>
          <w:rFonts w:hint="eastAsia" w:ascii="ˎ̥" w:hAnsi="ˎ̥" w:eastAsia="宋体" w:cs="宋体"/>
          <w:szCs w:val="30"/>
          <w:lang w:val="en-US" w:eastAsia="zh-CN"/>
        </w:rPr>
        <w:t>3</w:t>
      </w:r>
      <w:r>
        <w:rPr>
          <w:rFonts w:hint="eastAsia" w:ascii="ˎ̥" w:hAnsi="ˎ̥" w:eastAsia="宋体" w:cs="宋体"/>
          <w:szCs w:val="30"/>
        </w:rPr>
        <w:t>.48万元）</w:t>
      </w:r>
      <w:r>
        <w:rPr>
          <w:rFonts w:ascii="ˎ̥" w:hAnsi="ˎ̥" w:eastAsia="宋体" w:cs="宋体"/>
          <w:szCs w:val="30"/>
        </w:rPr>
        <w:t>。</w:t>
      </w:r>
      <w:r>
        <w:rPr>
          <w:rFonts w:ascii="ˎ̥" w:hAnsi="ˎ̥" w:eastAsia="宋体" w:cs="宋体"/>
          <w:szCs w:val="30"/>
        </w:rPr>
        <w:br w:type="textWrapping"/>
      </w:r>
      <w:r>
        <w:rPr>
          <w:rFonts w:ascii="ˎ̥" w:hAnsi="ˎ̥" w:eastAsia="宋体" w:cs="宋体"/>
          <w:szCs w:val="30"/>
        </w:rPr>
        <w:t>　　（一）20</w:t>
      </w:r>
      <w:r>
        <w:rPr>
          <w:rFonts w:hint="eastAsia" w:ascii="ˎ̥" w:hAnsi="ˎ̥" w:eastAsia="宋体" w:cs="宋体"/>
          <w:szCs w:val="30"/>
          <w:lang w:val="en-US" w:eastAsia="zh-CN"/>
        </w:rPr>
        <w:t>20</w:t>
      </w:r>
      <w:r>
        <w:rPr>
          <w:rFonts w:ascii="ˎ̥" w:hAnsi="ˎ̥" w:eastAsia="宋体" w:cs="宋体"/>
          <w:szCs w:val="30"/>
        </w:rPr>
        <w:t>年因公出国（境）经费</w:t>
      </w:r>
      <w:r>
        <w:rPr>
          <w:rFonts w:hint="eastAsia" w:ascii="ˎ̥" w:hAnsi="ˎ̥" w:eastAsia="宋体" w:cs="宋体"/>
          <w:szCs w:val="30"/>
        </w:rPr>
        <w:t>无</w:t>
      </w:r>
      <w:r>
        <w:rPr>
          <w:rFonts w:ascii="ˎ̥" w:hAnsi="ˎ̥" w:eastAsia="宋体" w:cs="宋体"/>
          <w:szCs w:val="30"/>
        </w:rPr>
        <w:t>。</w:t>
      </w:r>
    </w:p>
    <w:p>
      <w:pPr>
        <w:pStyle w:val="9"/>
        <w:spacing w:before="0" w:line="360" w:lineRule="auto"/>
        <w:ind w:left="298" w:leftChars="142" w:firstLine="601"/>
        <w:rPr>
          <w:rFonts w:hint="eastAsia" w:ascii="ˎ̥" w:hAnsi="ˎ̥" w:eastAsia="宋体" w:cs="宋体"/>
          <w:szCs w:val="30"/>
        </w:rPr>
      </w:pPr>
      <w:r>
        <w:rPr>
          <w:rFonts w:ascii="ˎ̥" w:hAnsi="ˎ̥" w:eastAsia="宋体" w:cs="宋体"/>
          <w:szCs w:val="30"/>
        </w:rPr>
        <w:t>（二）20</w:t>
      </w:r>
      <w:r>
        <w:rPr>
          <w:rFonts w:hint="eastAsia" w:ascii="ˎ̥" w:hAnsi="ˎ̥" w:eastAsia="宋体" w:cs="宋体"/>
          <w:szCs w:val="30"/>
          <w:lang w:val="en-US" w:eastAsia="zh-CN"/>
        </w:rPr>
        <w:t>20</w:t>
      </w:r>
      <w:r>
        <w:rPr>
          <w:rFonts w:ascii="ˎ̥" w:hAnsi="ˎ̥" w:eastAsia="宋体" w:cs="宋体"/>
          <w:szCs w:val="30"/>
        </w:rPr>
        <w:t>年公务接待费</w:t>
      </w:r>
      <w:r>
        <w:rPr>
          <w:rFonts w:hint="eastAsia" w:ascii="ˎ̥" w:hAnsi="ˎ̥" w:eastAsia="宋体" w:cs="宋体"/>
          <w:szCs w:val="30"/>
          <w:lang w:val="en-US" w:eastAsia="zh-CN"/>
        </w:rPr>
        <w:t>0.6</w:t>
      </w:r>
      <w:r>
        <w:rPr>
          <w:rFonts w:hint="eastAsia" w:ascii="ˎ̥" w:hAnsi="ˎ̥" w:eastAsia="宋体" w:cs="宋体"/>
          <w:szCs w:val="30"/>
        </w:rPr>
        <w:t>9</w:t>
      </w:r>
      <w:r>
        <w:rPr>
          <w:rFonts w:ascii="ˎ̥" w:hAnsi="ˎ̥" w:eastAsia="宋体" w:cs="宋体"/>
          <w:szCs w:val="30"/>
        </w:rPr>
        <w:t>万元</w:t>
      </w:r>
      <w:r>
        <w:rPr>
          <w:rFonts w:hint="eastAsia" w:ascii="ˎ̥" w:hAnsi="ˎ̥" w:eastAsia="宋体" w:cs="宋体"/>
          <w:szCs w:val="30"/>
        </w:rPr>
        <w:t>，</w:t>
      </w:r>
      <w:r>
        <w:rPr>
          <w:rFonts w:ascii="ˎ̥" w:hAnsi="ˎ̥" w:eastAsia="宋体" w:cs="宋体"/>
          <w:szCs w:val="30"/>
        </w:rPr>
        <w:t>较201</w:t>
      </w:r>
      <w:r>
        <w:rPr>
          <w:rFonts w:hint="eastAsia" w:ascii="ˎ̥" w:hAnsi="ˎ̥" w:eastAsia="宋体" w:cs="宋体"/>
          <w:szCs w:val="30"/>
          <w:lang w:val="en-US" w:eastAsia="zh-CN"/>
        </w:rPr>
        <w:t>9</w:t>
      </w:r>
      <w:r>
        <w:rPr>
          <w:rFonts w:ascii="ˎ̥" w:hAnsi="ˎ̥" w:eastAsia="宋体" w:cs="宋体"/>
          <w:szCs w:val="30"/>
        </w:rPr>
        <w:t>年预算经费</w:t>
      </w:r>
      <w:r>
        <w:rPr>
          <w:rFonts w:hint="eastAsia" w:ascii="ˎ̥" w:hAnsi="ˎ̥" w:eastAsia="宋体" w:cs="宋体"/>
          <w:szCs w:val="30"/>
          <w:lang w:eastAsia="zh-CN"/>
        </w:rPr>
        <w:t>减少</w:t>
      </w:r>
      <w:r>
        <w:rPr>
          <w:rFonts w:hint="eastAsia" w:ascii="ˎ̥" w:hAnsi="ˎ̥" w:eastAsia="宋体" w:cs="宋体"/>
          <w:szCs w:val="30"/>
        </w:rPr>
        <w:t>。</w:t>
      </w:r>
      <w:r>
        <w:rPr>
          <w:rFonts w:ascii="ˎ̥" w:hAnsi="ˎ̥" w:eastAsia="宋体" w:cs="宋体"/>
          <w:szCs w:val="30"/>
        </w:rPr>
        <w:br w:type="textWrapping"/>
      </w:r>
      <w:r>
        <w:rPr>
          <w:rFonts w:ascii="ˎ̥" w:hAnsi="ˎ̥" w:eastAsia="宋体" w:cs="宋体"/>
          <w:szCs w:val="30"/>
        </w:rPr>
        <w:t>　　（三）20</w:t>
      </w:r>
      <w:r>
        <w:rPr>
          <w:rFonts w:hint="eastAsia" w:ascii="ˎ̥" w:hAnsi="ˎ̥" w:eastAsia="宋体" w:cs="宋体"/>
          <w:szCs w:val="30"/>
          <w:lang w:val="en-US" w:eastAsia="zh-CN"/>
        </w:rPr>
        <w:t>20</w:t>
      </w:r>
      <w:r>
        <w:rPr>
          <w:rFonts w:ascii="ˎ̥" w:hAnsi="ˎ̥" w:eastAsia="宋体" w:cs="宋体"/>
          <w:szCs w:val="30"/>
        </w:rPr>
        <w:t>年公务用车购置及运行维护费</w:t>
      </w:r>
      <w:r>
        <w:rPr>
          <w:rFonts w:hint="eastAsia" w:ascii="ˎ̥" w:hAnsi="ˎ̥" w:eastAsia="宋体" w:cs="宋体"/>
          <w:szCs w:val="30"/>
          <w:lang w:val="en-US" w:eastAsia="zh-CN"/>
        </w:rPr>
        <w:t>13.56</w:t>
      </w:r>
      <w:r>
        <w:rPr>
          <w:rFonts w:ascii="ˎ̥" w:hAnsi="ˎ̥" w:eastAsia="宋体" w:cs="宋体"/>
          <w:szCs w:val="30"/>
        </w:rPr>
        <w:t>万元</w:t>
      </w:r>
      <w:r>
        <w:rPr>
          <w:rFonts w:hint="eastAsia" w:ascii="ˎ̥" w:hAnsi="ˎ̥" w:eastAsia="宋体" w:cs="宋体"/>
          <w:szCs w:val="30"/>
        </w:rPr>
        <w:t>，</w:t>
      </w:r>
      <w:r>
        <w:rPr>
          <w:rFonts w:ascii="ˎ̥" w:hAnsi="ˎ̥" w:eastAsia="宋体" w:cs="宋体"/>
          <w:szCs w:val="30"/>
        </w:rPr>
        <w:t>较201</w:t>
      </w:r>
      <w:r>
        <w:rPr>
          <w:rFonts w:hint="eastAsia" w:ascii="ˎ̥" w:hAnsi="ˎ̥" w:eastAsia="宋体" w:cs="宋体"/>
          <w:szCs w:val="30"/>
          <w:lang w:val="en-US" w:eastAsia="zh-CN"/>
        </w:rPr>
        <w:t>9</w:t>
      </w:r>
      <w:r>
        <w:rPr>
          <w:rFonts w:ascii="ˎ̥" w:hAnsi="ˎ̥" w:eastAsia="宋体" w:cs="宋体"/>
          <w:szCs w:val="30"/>
        </w:rPr>
        <w:t>年预算经费</w:t>
      </w:r>
      <w:r>
        <w:rPr>
          <w:rFonts w:hint="eastAsia" w:ascii="ˎ̥" w:hAnsi="ˎ̥" w:eastAsia="宋体" w:cs="宋体"/>
          <w:szCs w:val="30"/>
          <w:lang w:eastAsia="zh-CN"/>
        </w:rPr>
        <w:t>减少</w:t>
      </w:r>
      <w:r>
        <w:rPr>
          <w:rFonts w:hint="eastAsia" w:ascii="ˎ̥" w:hAnsi="ˎ̥" w:eastAsia="宋体" w:cs="宋体"/>
          <w:szCs w:val="30"/>
        </w:rPr>
        <w:t>。</w:t>
      </w:r>
      <w:r>
        <w:rPr>
          <w:rFonts w:ascii="ˎ̥" w:hAnsi="ˎ̥" w:eastAsia="宋体" w:cs="宋体"/>
          <w:szCs w:val="30"/>
        </w:rPr>
        <w:br w:type="textWrapping"/>
      </w:r>
      <w:r>
        <w:rPr>
          <w:rFonts w:ascii="ˎ̥" w:hAnsi="ˎ̥" w:eastAsia="宋体" w:cs="宋体"/>
          <w:szCs w:val="30"/>
        </w:rPr>
        <w:t>　</w:t>
      </w:r>
      <w:r>
        <w:rPr>
          <w:rFonts w:ascii="ˎ̥" w:hAnsi="ˎ̥" w:eastAsia="宋体" w:cs="宋体"/>
          <w:b/>
          <w:bCs/>
          <w:szCs w:val="30"/>
        </w:rPr>
        <w:t>　　八、政府性基金预算支出情况说明</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 xml:space="preserve"> 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年政府性基金预算拨款安排</w:t>
      </w:r>
      <w:r>
        <w:rPr>
          <w:rFonts w:hint="eastAsia" w:ascii="ˎ̥" w:hAnsi="ˎ̥" w:eastAsia="宋体" w:cs="宋体"/>
          <w:szCs w:val="30"/>
        </w:rPr>
        <w:t>无。</w:t>
      </w:r>
    </w:p>
    <w:p>
      <w:pPr>
        <w:pStyle w:val="9"/>
        <w:spacing w:before="0" w:line="360" w:lineRule="auto"/>
        <w:ind w:firstLine="1205" w:firstLineChars="400"/>
        <w:rPr>
          <w:rFonts w:hint="eastAsia" w:ascii="ˎ̥" w:hAnsi="ˎ̥" w:eastAsia="宋体" w:cs="宋体"/>
          <w:szCs w:val="30"/>
        </w:rPr>
      </w:pPr>
      <w:r>
        <w:rPr>
          <w:rFonts w:hint="eastAsia" w:ascii="ˎ̥" w:hAnsi="ˎ̥" w:eastAsia="宋体" w:cs="宋体"/>
          <w:b/>
          <w:bCs/>
          <w:szCs w:val="30"/>
        </w:rPr>
        <w:t>九、</w:t>
      </w:r>
      <w:r>
        <w:rPr>
          <w:rFonts w:ascii="ˎ̥" w:hAnsi="ˎ̥" w:eastAsia="宋体" w:cs="宋体"/>
          <w:b/>
          <w:bCs/>
          <w:szCs w:val="30"/>
        </w:rPr>
        <w:t>其他重要事项的情况说明</w:t>
      </w:r>
      <w:r>
        <w:rPr>
          <w:rFonts w:ascii="ˎ̥" w:hAnsi="ˎ̥" w:eastAsia="宋体" w:cs="宋体"/>
          <w:szCs w:val="30"/>
        </w:rPr>
        <w:br w:type="textWrapping"/>
      </w:r>
      <w:r>
        <w:rPr>
          <w:rFonts w:ascii="ˎ̥" w:hAnsi="ˎ̥" w:eastAsia="宋体" w:cs="宋体"/>
          <w:szCs w:val="30"/>
        </w:rPr>
        <w:t>　　（一）机关运行经费</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 xml:space="preserve"> 阿坝州木材检查站</w:t>
      </w:r>
      <w:r>
        <w:rPr>
          <w:rFonts w:ascii="ˎ̥" w:hAnsi="ˎ̥" w:eastAsia="宋体" w:cs="宋体"/>
          <w:szCs w:val="30"/>
        </w:rPr>
        <w:t>20</w:t>
      </w:r>
      <w:r>
        <w:rPr>
          <w:rFonts w:hint="eastAsia" w:ascii="ˎ̥" w:hAnsi="ˎ̥" w:eastAsia="宋体" w:cs="宋体"/>
          <w:szCs w:val="30"/>
          <w:lang w:val="en-US" w:eastAsia="zh-CN"/>
        </w:rPr>
        <w:t>20</w:t>
      </w:r>
      <w:r>
        <w:rPr>
          <w:rFonts w:ascii="ˎ̥" w:hAnsi="ˎ̥" w:eastAsia="宋体" w:cs="宋体"/>
          <w:szCs w:val="30"/>
        </w:rPr>
        <w:t>年机关运行经费财政拨款预算为</w:t>
      </w:r>
      <w:r>
        <w:rPr>
          <w:rFonts w:hint="eastAsia" w:ascii="ˎ̥" w:hAnsi="ˎ̥" w:eastAsia="宋体" w:cs="宋体"/>
          <w:szCs w:val="30"/>
          <w:lang w:val="en-US" w:eastAsia="zh-CN"/>
        </w:rPr>
        <w:t>371.88</w:t>
      </w:r>
      <w:r>
        <w:rPr>
          <w:rFonts w:ascii="ˎ̥" w:hAnsi="ˎ̥" w:eastAsia="宋体" w:cs="宋体"/>
          <w:szCs w:val="30"/>
        </w:rPr>
        <w:t>万元，比201</w:t>
      </w:r>
      <w:r>
        <w:rPr>
          <w:rFonts w:hint="eastAsia" w:ascii="ˎ̥" w:hAnsi="ˎ̥" w:eastAsia="宋体" w:cs="宋体"/>
          <w:szCs w:val="30"/>
          <w:lang w:val="en-US" w:eastAsia="zh-CN"/>
        </w:rPr>
        <w:t>9</w:t>
      </w:r>
      <w:r>
        <w:rPr>
          <w:rFonts w:ascii="ˎ̥" w:hAnsi="ˎ̥" w:eastAsia="宋体" w:cs="宋体"/>
          <w:szCs w:val="30"/>
        </w:rPr>
        <w:t>年预算</w:t>
      </w:r>
      <w:r>
        <w:rPr>
          <w:rFonts w:hint="eastAsia" w:ascii="ˎ̥" w:hAnsi="ˎ̥" w:eastAsia="宋体" w:cs="宋体"/>
          <w:szCs w:val="30"/>
        </w:rPr>
        <w:t>减少</w:t>
      </w:r>
      <w:r>
        <w:rPr>
          <w:rFonts w:hint="eastAsia" w:ascii="ˎ̥" w:hAnsi="ˎ̥" w:eastAsia="宋体" w:cs="宋体"/>
          <w:szCs w:val="30"/>
          <w:lang w:val="en-US" w:eastAsia="zh-CN"/>
        </w:rPr>
        <w:t>137.47</w:t>
      </w:r>
      <w:r>
        <w:rPr>
          <w:rFonts w:ascii="ˎ̥" w:hAnsi="ˎ̥" w:eastAsia="宋体" w:cs="宋体"/>
          <w:szCs w:val="30"/>
        </w:rPr>
        <w:t>万元，</w:t>
      </w:r>
      <w:r>
        <w:rPr>
          <w:rFonts w:hint="eastAsia" w:ascii="ˎ̥" w:hAnsi="ˎ̥" w:eastAsia="宋体" w:cs="宋体"/>
          <w:szCs w:val="30"/>
        </w:rPr>
        <w:t>减少</w:t>
      </w:r>
      <w:r>
        <w:rPr>
          <w:rFonts w:hint="eastAsia" w:ascii="ˎ̥" w:hAnsi="ˎ̥" w:eastAsia="宋体" w:cs="宋体"/>
          <w:szCs w:val="30"/>
          <w:lang w:val="en-US" w:eastAsia="zh-CN"/>
        </w:rPr>
        <w:t>26.98</w:t>
      </w:r>
      <w:r>
        <w:rPr>
          <w:rFonts w:ascii="ˎ̥" w:hAnsi="ˎ̥" w:eastAsia="宋体" w:cs="宋体"/>
          <w:szCs w:val="30"/>
        </w:rPr>
        <w:t>%。</w:t>
      </w:r>
      <w:r>
        <w:rPr>
          <w:rFonts w:ascii="ˎ̥" w:hAnsi="ˎ̥" w:eastAsia="宋体" w:cs="宋体"/>
          <w:szCs w:val="30"/>
        </w:rPr>
        <w:br w:type="textWrapping"/>
      </w:r>
      <w:r>
        <w:rPr>
          <w:rFonts w:ascii="ˎ̥" w:hAnsi="ˎ̥" w:eastAsia="宋体" w:cs="宋体"/>
          <w:szCs w:val="30"/>
        </w:rPr>
        <w:t>　　（二）政府采购情况</w:t>
      </w:r>
      <w:r>
        <w:rPr>
          <w:rFonts w:ascii="ˎ̥" w:hAnsi="ˎ̥" w:eastAsia="宋体" w:cs="宋体"/>
          <w:szCs w:val="30"/>
        </w:rPr>
        <w:br w:type="textWrapping"/>
      </w:r>
      <w:r>
        <w:rPr>
          <w:rFonts w:ascii="ˎ̥" w:hAnsi="ˎ̥" w:eastAsia="宋体" w:cs="宋体"/>
          <w:szCs w:val="30"/>
        </w:rPr>
        <w:t>　20</w:t>
      </w:r>
      <w:r>
        <w:rPr>
          <w:rFonts w:hint="eastAsia" w:ascii="ˎ̥" w:hAnsi="ˎ̥" w:eastAsia="宋体" w:cs="宋体"/>
          <w:szCs w:val="30"/>
          <w:lang w:val="en-US" w:eastAsia="zh-CN"/>
        </w:rPr>
        <w:t>20</w:t>
      </w:r>
      <w:r>
        <w:rPr>
          <w:rFonts w:ascii="ˎ̥" w:hAnsi="ˎ̥" w:eastAsia="宋体" w:cs="宋体"/>
          <w:szCs w:val="30"/>
        </w:rPr>
        <w:t>年</w:t>
      </w:r>
      <w:r>
        <w:rPr>
          <w:rFonts w:hint="eastAsia" w:ascii="ˎ̥" w:hAnsi="ˎ̥" w:eastAsia="宋体" w:cs="宋体"/>
          <w:szCs w:val="30"/>
        </w:rPr>
        <w:t>阿坝州木材检查站</w:t>
      </w:r>
      <w:r>
        <w:rPr>
          <w:rFonts w:hint="eastAsia" w:ascii="ˎ̥" w:hAnsi="ˎ̥" w:eastAsia="宋体" w:cs="宋体"/>
          <w:szCs w:val="30"/>
          <w:lang w:eastAsia="zh-CN"/>
        </w:rPr>
        <w:t>无</w:t>
      </w:r>
      <w:r>
        <w:rPr>
          <w:rFonts w:ascii="ˎ̥" w:hAnsi="ˎ̥" w:eastAsia="宋体" w:cs="宋体"/>
          <w:szCs w:val="30"/>
        </w:rPr>
        <w:t>政府采购预算</w:t>
      </w:r>
      <w:r>
        <w:rPr>
          <w:rFonts w:hint="eastAsia" w:ascii="ˎ̥" w:hAnsi="ˎ̥" w:eastAsia="宋体" w:cs="宋体"/>
          <w:szCs w:val="30"/>
        </w:rPr>
        <w:t>。</w:t>
      </w:r>
      <w:r>
        <w:rPr>
          <w:rFonts w:ascii="ˎ̥" w:hAnsi="ˎ̥" w:eastAsia="宋体" w:cs="宋体"/>
          <w:szCs w:val="30"/>
        </w:rPr>
        <w:br w:type="textWrapping"/>
      </w:r>
      <w:r>
        <w:rPr>
          <w:rFonts w:ascii="ˎ̥" w:hAnsi="ˎ̥" w:eastAsia="宋体" w:cs="宋体"/>
          <w:szCs w:val="30"/>
        </w:rPr>
        <w:t>　　（三）国有资产占有使用情况</w:t>
      </w:r>
    </w:p>
    <w:p>
      <w:pPr>
        <w:pStyle w:val="9"/>
        <w:spacing w:before="0" w:line="360" w:lineRule="auto"/>
        <w:ind w:firstLine="300" w:firstLineChars="100"/>
        <w:rPr>
          <w:rFonts w:hint="eastAsia" w:ascii="ˎ̥" w:hAnsi="ˎ̥" w:eastAsia="宋体" w:cs="宋体"/>
          <w:szCs w:val="30"/>
        </w:rPr>
      </w:pPr>
      <w:r>
        <w:rPr>
          <w:rFonts w:hint="eastAsia" w:ascii="ˎ̥" w:hAnsi="ˎ̥" w:eastAsia="宋体" w:cs="宋体"/>
          <w:szCs w:val="30"/>
        </w:rPr>
        <w:t>201</w:t>
      </w:r>
      <w:r>
        <w:rPr>
          <w:rFonts w:hint="eastAsia" w:ascii="ˎ̥" w:hAnsi="ˎ̥" w:eastAsia="宋体" w:cs="宋体"/>
          <w:szCs w:val="30"/>
          <w:lang w:val="en-US" w:eastAsia="zh-CN"/>
        </w:rPr>
        <w:t>9</w:t>
      </w:r>
      <w:r>
        <w:rPr>
          <w:rFonts w:hint="eastAsia" w:ascii="ˎ̥" w:hAnsi="ˎ̥" w:eastAsia="宋体" w:cs="宋体"/>
          <w:szCs w:val="30"/>
        </w:rPr>
        <w:t>年末资产总额：</w:t>
      </w:r>
      <w:r>
        <w:rPr>
          <w:rFonts w:hint="eastAsia" w:ascii="ˎ̥" w:hAnsi="ˎ̥" w:eastAsia="宋体" w:cs="宋体"/>
          <w:szCs w:val="30"/>
          <w:lang w:val="en-US" w:eastAsia="zh-CN"/>
        </w:rPr>
        <w:t>470.34</w:t>
      </w:r>
      <w:r>
        <w:rPr>
          <w:rFonts w:hint="eastAsia" w:ascii="ˎ̥" w:hAnsi="ˎ̥" w:eastAsia="宋体" w:cs="宋体"/>
          <w:szCs w:val="30"/>
        </w:rPr>
        <w:t>万元，其中：流动资产</w:t>
      </w:r>
      <w:r>
        <w:rPr>
          <w:rFonts w:hint="eastAsia" w:ascii="ˎ̥" w:hAnsi="ˎ̥" w:eastAsia="宋体" w:cs="宋体"/>
          <w:szCs w:val="30"/>
          <w:lang w:val="en-US" w:eastAsia="zh-CN"/>
        </w:rPr>
        <w:t>26.26</w:t>
      </w:r>
      <w:r>
        <w:rPr>
          <w:rFonts w:hint="eastAsia" w:ascii="ˎ̥" w:hAnsi="ˎ̥" w:eastAsia="宋体" w:cs="宋体"/>
          <w:szCs w:val="30"/>
        </w:rPr>
        <w:t>万元，固定资产</w:t>
      </w:r>
      <w:r>
        <w:rPr>
          <w:rFonts w:hint="eastAsia" w:ascii="ˎ̥" w:hAnsi="ˎ̥" w:eastAsia="宋体" w:cs="宋体"/>
          <w:szCs w:val="30"/>
          <w:lang w:val="en-US" w:eastAsia="zh-CN"/>
        </w:rPr>
        <w:t>442.39</w:t>
      </w:r>
      <w:r>
        <w:rPr>
          <w:rFonts w:hint="eastAsia" w:ascii="ˎ̥" w:hAnsi="ˎ̥" w:eastAsia="宋体" w:cs="宋体"/>
          <w:szCs w:val="30"/>
        </w:rPr>
        <w:t>万元</w:t>
      </w:r>
      <w:r>
        <w:rPr>
          <w:rFonts w:hint="eastAsia" w:ascii="ˎ̥" w:hAnsi="ˎ̥" w:eastAsia="宋体" w:cs="宋体"/>
          <w:szCs w:val="30"/>
          <w:lang w:eastAsia="zh-CN"/>
        </w:rPr>
        <w:t>，无形资产</w:t>
      </w:r>
      <w:r>
        <w:rPr>
          <w:rFonts w:hint="eastAsia" w:ascii="ˎ̥" w:hAnsi="ˎ̥" w:eastAsia="宋体" w:cs="宋体"/>
          <w:szCs w:val="30"/>
          <w:lang w:val="en-US" w:eastAsia="zh-CN"/>
        </w:rPr>
        <w:t>1.69万元</w:t>
      </w:r>
      <w:r>
        <w:rPr>
          <w:rFonts w:hint="eastAsia" w:ascii="ˎ̥" w:hAnsi="ˎ̥" w:eastAsia="宋体" w:cs="宋体"/>
          <w:szCs w:val="30"/>
        </w:rPr>
        <w:t>。</w:t>
      </w:r>
    </w:p>
    <w:p>
      <w:pPr>
        <w:pStyle w:val="9"/>
        <w:spacing w:before="0" w:line="360" w:lineRule="auto"/>
        <w:ind w:firstLine="600" w:firstLineChars="200"/>
        <w:rPr>
          <w:rFonts w:hint="eastAsia" w:ascii="ˎ̥" w:hAnsi="ˎ̥" w:eastAsia="宋体" w:cs="宋体"/>
          <w:szCs w:val="30"/>
        </w:rPr>
      </w:pPr>
      <w:r>
        <w:rPr>
          <w:rFonts w:hint="eastAsia" w:ascii="ˎ̥" w:hAnsi="ˎ̥" w:eastAsia="宋体" w:cs="宋体"/>
          <w:szCs w:val="30"/>
        </w:rPr>
        <w:t>（四）</w:t>
      </w:r>
      <w:r>
        <w:rPr>
          <w:rFonts w:ascii="ˎ̥" w:hAnsi="ˎ̥" w:eastAsia="宋体" w:cs="宋体"/>
          <w:szCs w:val="30"/>
        </w:rPr>
        <w:t>绩效目标设置情况</w:t>
      </w:r>
      <w:r>
        <w:rPr>
          <w:rFonts w:ascii="ˎ̥" w:hAnsi="ˎ̥" w:eastAsia="宋体" w:cs="宋体"/>
          <w:szCs w:val="30"/>
        </w:rPr>
        <w:br w:type="textWrapping"/>
      </w:r>
      <w:r>
        <w:rPr>
          <w:rFonts w:ascii="ˎ̥" w:hAnsi="ˎ̥" w:eastAsia="宋体" w:cs="宋体"/>
          <w:szCs w:val="30"/>
        </w:rPr>
        <w:t>　　</w:t>
      </w:r>
      <w:r>
        <w:rPr>
          <w:rFonts w:hint="eastAsia" w:ascii="ˎ̥" w:hAnsi="ˎ̥" w:eastAsia="宋体" w:cs="宋体"/>
          <w:szCs w:val="30"/>
        </w:rPr>
        <w:t>2</w:t>
      </w:r>
      <w:r>
        <w:rPr>
          <w:rFonts w:ascii="ˎ̥" w:hAnsi="ˎ̥" w:eastAsia="宋体" w:cs="宋体"/>
          <w:szCs w:val="30"/>
        </w:rPr>
        <w:t>0</w:t>
      </w:r>
      <w:r>
        <w:rPr>
          <w:rFonts w:hint="eastAsia" w:ascii="ˎ̥" w:hAnsi="ˎ̥" w:eastAsia="宋体" w:cs="宋体"/>
          <w:szCs w:val="30"/>
          <w:lang w:val="en-US" w:eastAsia="zh-CN"/>
        </w:rPr>
        <w:t>20</w:t>
      </w:r>
      <w:r>
        <w:rPr>
          <w:rFonts w:ascii="ˎ̥" w:hAnsi="ˎ̥" w:eastAsia="宋体" w:cs="宋体"/>
          <w:szCs w:val="30"/>
        </w:rPr>
        <w:t>年</w:t>
      </w:r>
      <w:r>
        <w:rPr>
          <w:rFonts w:hint="eastAsia" w:ascii="ˎ̥" w:hAnsi="ˎ̥" w:eastAsia="宋体" w:cs="宋体"/>
          <w:szCs w:val="30"/>
        </w:rPr>
        <w:t>阿坝州木材检查站</w:t>
      </w:r>
      <w:r>
        <w:rPr>
          <w:rFonts w:ascii="ˎ̥" w:hAnsi="ˎ̥" w:eastAsia="宋体" w:cs="宋体"/>
          <w:szCs w:val="30"/>
        </w:rPr>
        <w:t>通用项目和专用项目均按要求实行绩效目标管理，涉及一般公共预算当年拨款</w:t>
      </w:r>
      <w:r>
        <w:rPr>
          <w:rFonts w:hint="eastAsia" w:ascii="ˎ̥" w:hAnsi="ˎ̥" w:eastAsia="宋体" w:cs="宋体"/>
          <w:szCs w:val="30"/>
        </w:rPr>
        <w:t>2</w:t>
      </w:r>
      <w:r>
        <w:rPr>
          <w:rFonts w:hint="eastAsia" w:ascii="ˎ̥" w:hAnsi="ˎ̥" w:eastAsia="宋体" w:cs="宋体"/>
          <w:szCs w:val="30"/>
          <w:lang w:val="en-US" w:eastAsia="zh-CN"/>
        </w:rPr>
        <w:t>5.50</w:t>
      </w:r>
      <w:r>
        <w:rPr>
          <w:rFonts w:ascii="ˎ̥" w:hAnsi="ˎ̥" w:eastAsia="宋体" w:cs="宋体"/>
          <w:szCs w:val="30"/>
        </w:rPr>
        <w:t>万元。</w:t>
      </w:r>
    </w:p>
    <w:p>
      <w:pPr>
        <w:pStyle w:val="9"/>
        <w:spacing w:before="0" w:line="360" w:lineRule="auto"/>
        <w:ind w:firstLine="600" w:firstLineChars="200"/>
        <w:rPr>
          <w:rFonts w:ascii="仿宋" w:hAnsi="仿宋" w:eastAsia="仿宋"/>
          <w:szCs w:val="30"/>
        </w:rPr>
      </w:pPr>
      <w:r>
        <w:rPr>
          <w:rFonts w:hint="eastAsia" w:ascii="ˎ̥" w:hAnsi="ˎ̥" w:eastAsia="宋体" w:cs="宋体"/>
          <w:szCs w:val="30"/>
        </w:rPr>
        <w:t>其中：车辆发动机大修</w:t>
      </w:r>
      <w:r>
        <w:rPr>
          <w:rFonts w:hint="eastAsia" w:ascii="ˎ̥" w:hAnsi="ˎ̥" w:eastAsia="宋体" w:cs="宋体"/>
          <w:szCs w:val="30"/>
          <w:lang w:val="en-US" w:eastAsia="zh-CN"/>
        </w:rPr>
        <w:t>8.0</w:t>
      </w:r>
      <w:r>
        <w:rPr>
          <w:rFonts w:hint="eastAsia" w:ascii="ˎ̥" w:hAnsi="ˎ̥" w:eastAsia="宋体" w:cs="宋体"/>
          <w:szCs w:val="30"/>
        </w:rPr>
        <w:t>万元、情报信息费1.00万元、物业</w:t>
      </w:r>
      <w:r>
        <w:rPr>
          <w:rFonts w:hint="eastAsia" w:ascii="ˎ̥" w:hAnsi="ˎ̥" w:eastAsia="宋体" w:cs="宋体"/>
          <w:szCs w:val="30"/>
          <w:lang w:eastAsia="zh-CN"/>
        </w:rPr>
        <w:t>管理</w:t>
      </w:r>
      <w:r>
        <w:rPr>
          <w:rFonts w:hint="eastAsia" w:ascii="ˎ̥" w:hAnsi="ˎ̥" w:eastAsia="宋体" w:cs="宋体"/>
          <w:szCs w:val="30"/>
        </w:rPr>
        <w:t>费</w:t>
      </w:r>
      <w:r>
        <w:rPr>
          <w:rFonts w:hint="eastAsia" w:ascii="ˎ̥" w:hAnsi="ˎ̥" w:eastAsia="宋体" w:cs="宋体"/>
          <w:szCs w:val="30"/>
          <w:lang w:val="en-US" w:eastAsia="zh-CN"/>
        </w:rPr>
        <w:t>1.50</w:t>
      </w:r>
      <w:r>
        <w:rPr>
          <w:rFonts w:hint="eastAsia" w:ascii="ˎ̥" w:hAnsi="ˎ̥" w:eastAsia="宋体" w:cs="宋体"/>
          <w:szCs w:val="30"/>
        </w:rPr>
        <w:t>万元、流动巡查保障经费</w:t>
      </w:r>
      <w:r>
        <w:rPr>
          <w:rFonts w:hint="eastAsia" w:ascii="ˎ̥" w:hAnsi="ˎ̥" w:eastAsia="宋体" w:cs="宋体"/>
          <w:szCs w:val="30"/>
          <w:lang w:val="en-US" w:eastAsia="zh-CN"/>
        </w:rPr>
        <w:t>15</w:t>
      </w:r>
      <w:r>
        <w:rPr>
          <w:rFonts w:hint="eastAsia" w:ascii="ˎ̥" w:hAnsi="ˎ̥" w:eastAsia="宋体" w:cs="宋体"/>
          <w:szCs w:val="30"/>
        </w:rPr>
        <w:t>.00万元。</w:t>
      </w:r>
      <w:r>
        <w:rPr>
          <w:rFonts w:ascii="ˎ̥" w:hAnsi="ˎ̥" w:eastAsia="宋体" w:cs="宋体"/>
          <w:szCs w:val="30"/>
        </w:rPr>
        <w:br w:type="textWrapping"/>
      </w:r>
      <w:r>
        <w:rPr>
          <w:rFonts w:ascii="ˎ̥" w:hAnsi="ˎ̥" w:eastAsia="宋体" w:cs="宋体"/>
          <w:b/>
          <w:bCs/>
          <w:szCs w:val="30"/>
        </w:rPr>
        <w:t>　　十、名词解释</w:t>
      </w:r>
      <w:r>
        <w:rPr>
          <w:rFonts w:ascii="ˎ̥" w:hAnsi="ˎ̥" w:eastAsia="宋体" w:cs="宋体"/>
          <w:szCs w:val="30"/>
        </w:rPr>
        <w:br w:type="textWrapping"/>
      </w:r>
      <w:r>
        <w:rPr>
          <w:rFonts w:ascii="ˎ̥" w:hAnsi="ˎ̥" w:eastAsia="宋体" w:cs="宋体"/>
          <w:szCs w:val="30"/>
        </w:rPr>
        <w:t>　　（一）财政拨款收入：指由财政拨款形成的部门收入。按现行管理制度，部门预算中反映的财政拨款仅包括一般公共预算拨款和政府性基金预算拨款。</w:t>
      </w:r>
      <w:r>
        <w:rPr>
          <w:rFonts w:ascii="ˎ̥" w:hAnsi="ˎ̥" w:eastAsia="宋体" w:cs="宋体"/>
          <w:szCs w:val="30"/>
        </w:rPr>
        <w:br w:type="textWrapping"/>
      </w:r>
      <w:r>
        <w:rPr>
          <w:rFonts w:ascii="ˎ̥" w:hAnsi="ˎ̥" w:eastAsia="宋体" w:cs="宋体"/>
          <w:szCs w:val="30"/>
        </w:rPr>
        <w:t>　　（二）事业收入：指所属事业单位开展专业业务活动及辅助活动所取得的收入。</w:t>
      </w:r>
      <w:r>
        <w:rPr>
          <w:rFonts w:ascii="ˎ̥" w:hAnsi="ˎ̥" w:eastAsia="宋体" w:cs="宋体"/>
          <w:szCs w:val="30"/>
        </w:rPr>
        <w:br w:type="textWrapping"/>
      </w:r>
      <w:r>
        <w:rPr>
          <w:rFonts w:ascii="ˎ̥" w:hAnsi="ˎ̥" w:eastAsia="宋体" w:cs="宋体"/>
          <w:szCs w:val="30"/>
        </w:rPr>
        <w:t>　　（三）事业单位经营收入：指所属事业单位在专业业务活动及其辅助活动之外开展非独立核算经营活动取得的收入。</w:t>
      </w:r>
      <w:r>
        <w:rPr>
          <w:rFonts w:ascii="ˎ̥" w:hAnsi="ˎ̥" w:eastAsia="宋体" w:cs="宋体"/>
          <w:szCs w:val="30"/>
        </w:rPr>
        <w:br w:type="textWrapping"/>
      </w:r>
      <w:r>
        <w:rPr>
          <w:rFonts w:ascii="ˎ̥" w:hAnsi="ˎ̥" w:eastAsia="宋体" w:cs="宋体"/>
          <w:szCs w:val="30"/>
        </w:rPr>
        <w:t>　　（四）其他收入：指除上述“财政拨款收入”、“事业收入”、“事业单位经营收入”等以外的收入，主要是所属行政事业单位按规定动用的售房收入、存款利息收入等。</w:t>
      </w:r>
      <w:r>
        <w:rPr>
          <w:rFonts w:ascii="ˎ̥" w:hAnsi="ˎ̥" w:eastAsia="宋体" w:cs="宋体"/>
          <w:szCs w:val="30"/>
        </w:rPr>
        <w:br w:type="textWrapping"/>
      </w:r>
      <w:r>
        <w:rPr>
          <w:rFonts w:ascii="ˎ̥" w:hAnsi="ˎ̥" w:eastAsia="宋体" w:cs="宋体"/>
          <w:szCs w:val="30"/>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ascii="ˎ̥" w:hAnsi="ˎ̥" w:eastAsia="宋体" w:cs="宋体"/>
          <w:szCs w:val="30"/>
        </w:rPr>
        <w:br w:type="textWrapping"/>
      </w:r>
      <w:r>
        <w:rPr>
          <w:rFonts w:ascii="ˎ̥" w:hAnsi="ˎ̥" w:eastAsia="宋体" w:cs="宋体"/>
          <w:szCs w:val="30"/>
        </w:rPr>
        <w:t>　　（六）上年结转：指所属行政事业单位以前年度尚未完成、结转至本年按原规定用途继续使用的资金和以前年度已完成项目剩余资金经批准用于新用途使用的资金。</w:t>
      </w:r>
    </w:p>
    <w:p>
      <w:pPr>
        <w:rPr>
          <w:sz w:val="30"/>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15718B"/>
    <w:multiLevelType w:val="singleLevel"/>
    <w:tmpl w:val="7615718B"/>
    <w:lvl w:ilvl="0" w:tentative="0">
      <w:start w:val="1"/>
      <w:numFmt w:val="chineseCounting"/>
      <w:suff w:val="nothing"/>
      <w:lvlText w:val="%1、"/>
      <w:lvlJc w:val="left"/>
      <w:pPr>
        <w:ind w:left="321"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2854"/>
    <w:rsid w:val="00000018"/>
    <w:rsid w:val="00000162"/>
    <w:rsid w:val="00000411"/>
    <w:rsid w:val="00004738"/>
    <w:rsid w:val="00012DAF"/>
    <w:rsid w:val="00012F81"/>
    <w:rsid w:val="0003007D"/>
    <w:rsid w:val="00035211"/>
    <w:rsid w:val="00071688"/>
    <w:rsid w:val="00085137"/>
    <w:rsid w:val="001168E6"/>
    <w:rsid w:val="001C3267"/>
    <w:rsid w:val="001C3E55"/>
    <w:rsid w:val="00201DB3"/>
    <w:rsid w:val="00230604"/>
    <w:rsid w:val="00231251"/>
    <w:rsid w:val="0027749E"/>
    <w:rsid w:val="002A6EA0"/>
    <w:rsid w:val="002D6DBC"/>
    <w:rsid w:val="00352854"/>
    <w:rsid w:val="00354392"/>
    <w:rsid w:val="003762A5"/>
    <w:rsid w:val="003D6327"/>
    <w:rsid w:val="003E23CB"/>
    <w:rsid w:val="003F00E7"/>
    <w:rsid w:val="003F29A7"/>
    <w:rsid w:val="00426A7A"/>
    <w:rsid w:val="004714D4"/>
    <w:rsid w:val="004829AE"/>
    <w:rsid w:val="0052342B"/>
    <w:rsid w:val="00572536"/>
    <w:rsid w:val="005833F9"/>
    <w:rsid w:val="00592212"/>
    <w:rsid w:val="005E4E27"/>
    <w:rsid w:val="005F4134"/>
    <w:rsid w:val="00613553"/>
    <w:rsid w:val="00620E4A"/>
    <w:rsid w:val="00647840"/>
    <w:rsid w:val="007244CE"/>
    <w:rsid w:val="00766DC4"/>
    <w:rsid w:val="00780FC5"/>
    <w:rsid w:val="007B3677"/>
    <w:rsid w:val="00806BC2"/>
    <w:rsid w:val="00824697"/>
    <w:rsid w:val="00857AFA"/>
    <w:rsid w:val="008B622F"/>
    <w:rsid w:val="008F63EB"/>
    <w:rsid w:val="00916A75"/>
    <w:rsid w:val="00933BED"/>
    <w:rsid w:val="009372F1"/>
    <w:rsid w:val="00987B5A"/>
    <w:rsid w:val="009E32CC"/>
    <w:rsid w:val="00A574DD"/>
    <w:rsid w:val="00A656C4"/>
    <w:rsid w:val="00B1398D"/>
    <w:rsid w:val="00BC3C31"/>
    <w:rsid w:val="00BE490F"/>
    <w:rsid w:val="00BF555C"/>
    <w:rsid w:val="00C152BE"/>
    <w:rsid w:val="00C35D3A"/>
    <w:rsid w:val="00C66AC0"/>
    <w:rsid w:val="00C72944"/>
    <w:rsid w:val="00C8183B"/>
    <w:rsid w:val="00C869BD"/>
    <w:rsid w:val="00CB2B57"/>
    <w:rsid w:val="00CB65B7"/>
    <w:rsid w:val="00CC6F26"/>
    <w:rsid w:val="00E25617"/>
    <w:rsid w:val="00E357BF"/>
    <w:rsid w:val="00EA5623"/>
    <w:rsid w:val="00EF4288"/>
    <w:rsid w:val="00F04A56"/>
    <w:rsid w:val="00F743F0"/>
    <w:rsid w:val="00FA4D0C"/>
    <w:rsid w:val="00FD4DCA"/>
    <w:rsid w:val="00FF11B9"/>
    <w:rsid w:val="020D6520"/>
    <w:rsid w:val="03D72481"/>
    <w:rsid w:val="044024E7"/>
    <w:rsid w:val="066E4094"/>
    <w:rsid w:val="07815B97"/>
    <w:rsid w:val="082139B5"/>
    <w:rsid w:val="08EF71F4"/>
    <w:rsid w:val="0B0A04B9"/>
    <w:rsid w:val="0BEA3EFF"/>
    <w:rsid w:val="0C835F9C"/>
    <w:rsid w:val="0E705A32"/>
    <w:rsid w:val="0F9F138B"/>
    <w:rsid w:val="0FB1463F"/>
    <w:rsid w:val="0FD44864"/>
    <w:rsid w:val="11C16372"/>
    <w:rsid w:val="12187C2C"/>
    <w:rsid w:val="13CC2B27"/>
    <w:rsid w:val="14F21BC6"/>
    <w:rsid w:val="16367697"/>
    <w:rsid w:val="166D34F7"/>
    <w:rsid w:val="175045E6"/>
    <w:rsid w:val="19191A94"/>
    <w:rsid w:val="19CC4E8C"/>
    <w:rsid w:val="1AA0195B"/>
    <w:rsid w:val="1AA71A64"/>
    <w:rsid w:val="1AB57751"/>
    <w:rsid w:val="1BC3502B"/>
    <w:rsid w:val="1D3E7281"/>
    <w:rsid w:val="1D701B66"/>
    <w:rsid w:val="1E0A7EC9"/>
    <w:rsid w:val="1E520322"/>
    <w:rsid w:val="1E95212C"/>
    <w:rsid w:val="20A55E68"/>
    <w:rsid w:val="20D20820"/>
    <w:rsid w:val="21F61CF4"/>
    <w:rsid w:val="236247FD"/>
    <w:rsid w:val="238360C2"/>
    <w:rsid w:val="24201CDE"/>
    <w:rsid w:val="245D2C75"/>
    <w:rsid w:val="245F5C49"/>
    <w:rsid w:val="276D2110"/>
    <w:rsid w:val="27845E06"/>
    <w:rsid w:val="279B4EE8"/>
    <w:rsid w:val="28832A4D"/>
    <w:rsid w:val="28B43FC3"/>
    <w:rsid w:val="2A4B2E6A"/>
    <w:rsid w:val="2C9F25FA"/>
    <w:rsid w:val="2D6A47A1"/>
    <w:rsid w:val="30397491"/>
    <w:rsid w:val="32416CFB"/>
    <w:rsid w:val="325C4048"/>
    <w:rsid w:val="332717FC"/>
    <w:rsid w:val="332B64E7"/>
    <w:rsid w:val="36630264"/>
    <w:rsid w:val="37331EC2"/>
    <w:rsid w:val="385F4B69"/>
    <w:rsid w:val="38F46935"/>
    <w:rsid w:val="39C32894"/>
    <w:rsid w:val="3B3B36E4"/>
    <w:rsid w:val="3B8D3D5C"/>
    <w:rsid w:val="3BEE1C6D"/>
    <w:rsid w:val="3C590B7B"/>
    <w:rsid w:val="3CF3699B"/>
    <w:rsid w:val="3D583524"/>
    <w:rsid w:val="3E681429"/>
    <w:rsid w:val="3ED7734D"/>
    <w:rsid w:val="3F354243"/>
    <w:rsid w:val="3FEE34F2"/>
    <w:rsid w:val="401A1621"/>
    <w:rsid w:val="40C65538"/>
    <w:rsid w:val="419C7AF9"/>
    <w:rsid w:val="42757E95"/>
    <w:rsid w:val="4A06379B"/>
    <w:rsid w:val="4A8817B1"/>
    <w:rsid w:val="4B13719C"/>
    <w:rsid w:val="4DAA7A8B"/>
    <w:rsid w:val="4F3E6C49"/>
    <w:rsid w:val="4F5D6ED9"/>
    <w:rsid w:val="50494172"/>
    <w:rsid w:val="522A2FE6"/>
    <w:rsid w:val="53976C74"/>
    <w:rsid w:val="53B32B48"/>
    <w:rsid w:val="55950D0D"/>
    <w:rsid w:val="56EB7648"/>
    <w:rsid w:val="577756E0"/>
    <w:rsid w:val="58467025"/>
    <w:rsid w:val="598B1295"/>
    <w:rsid w:val="5A1B050D"/>
    <w:rsid w:val="5B063C46"/>
    <w:rsid w:val="5FA32244"/>
    <w:rsid w:val="60141636"/>
    <w:rsid w:val="613952BA"/>
    <w:rsid w:val="61884E09"/>
    <w:rsid w:val="61EC78D5"/>
    <w:rsid w:val="62C100C5"/>
    <w:rsid w:val="62DD1E1A"/>
    <w:rsid w:val="630A79AF"/>
    <w:rsid w:val="63165B9E"/>
    <w:rsid w:val="633E016C"/>
    <w:rsid w:val="63A65AA9"/>
    <w:rsid w:val="65271887"/>
    <w:rsid w:val="653B3E02"/>
    <w:rsid w:val="65B066CB"/>
    <w:rsid w:val="668A247C"/>
    <w:rsid w:val="66901484"/>
    <w:rsid w:val="67C00D84"/>
    <w:rsid w:val="6D897310"/>
    <w:rsid w:val="6E6C20D2"/>
    <w:rsid w:val="6F1E18B2"/>
    <w:rsid w:val="6FF13F3E"/>
    <w:rsid w:val="6FF77A53"/>
    <w:rsid w:val="7034624B"/>
    <w:rsid w:val="7330482A"/>
    <w:rsid w:val="73B416A8"/>
    <w:rsid w:val="73E02199"/>
    <w:rsid w:val="75094B1F"/>
    <w:rsid w:val="753837D0"/>
    <w:rsid w:val="76C64FC2"/>
    <w:rsid w:val="76EC44A5"/>
    <w:rsid w:val="782146F4"/>
    <w:rsid w:val="78EC5559"/>
    <w:rsid w:val="791F3AA8"/>
    <w:rsid w:val="79455C9D"/>
    <w:rsid w:val="794C7D2A"/>
    <w:rsid w:val="7B4C27F9"/>
    <w:rsid w:val="7BF57749"/>
    <w:rsid w:val="7C1A5577"/>
    <w:rsid w:val="7C446355"/>
    <w:rsid w:val="7C7815A3"/>
    <w:rsid w:val="7CB6653D"/>
    <w:rsid w:val="7D045492"/>
    <w:rsid w:val="7DDD2C5A"/>
    <w:rsid w:val="7EA12CE2"/>
    <w:rsid w:val="7F9F6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0">
    <w:name w:val="默认段落字体1"/>
    <w:qFormat/>
    <w:uiPriority w:val="0"/>
    <w:rPr>
      <w:sz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552</Words>
  <Characters>3149</Characters>
  <Lines>26</Lines>
  <Paragraphs>7</Paragraphs>
  <TotalTime>1</TotalTime>
  <ScaleCrop>false</ScaleCrop>
  <LinksUpToDate>false</LinksUpToDate>
  <CharactersWithSpaces>3694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光头姨爹</cp:lastModifiedBy>
  <cp:lastPrinted>2019-03-12T02:26:00Z</cp:lastPrinted>
  <dcterms:modified xsi:type="dcterms:W3CDTF">2020-02-20T03:45:25Z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